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pPr w:leftFromText="141" w:rightFromText="141" w:vertAnchor="page" w:horzAnchor="margin" w:tblpY="4291"/>
        <w:tblW w:w="0" w:type="auto"/>
        <w:tblInd w:w="0" w:type="dxa"/>
        <w:tblLook w:val="04A0" w:firstRow="1" w:lastRow="0" w:firstColumn="1" w:lastColumn="0" w:noHBand="0" w:noVBand="1"/>
      </w:tblPr>
      <w:tblGrid>
        <w:gridCol w:w="4531"/>
        <w:gridCol w:w="4531"/>
      </w:tblGrid>
      <w:tr w:rsidR="008E460F" w:rsidRPr="006675E0" w:rsidTr="008E460F">
        <w:trPr>
          <w:trHeight w:val="454"/>
        </w:trPr>
        <w:tc>
          <w:tcPr>
            <w:tcW w:w="4531" w:type="dxa"/>
            <w:tcBorders>
              <w:top w:val="single" w:sz="4" w:space="0" w:color="auto"/>
              <w:left w:val="single" w:sz="4" w:space="0" w:color="auto"/>
              <w:bottom w:val="single" w:sz="4" w:space="0" w:color="auto"/>
              <w:right w:val="single" w:sz="4" w:space="0" w:color="auto"/>
            </w:tcBorders>
            <w:hideMark/>
          </w:tcPr>
          <w:p w:rsidR="008E460F" w:rsidRPr="006675E0" w:rsidRDefault="008E460F" w:rsidP="008E460F">
            <w:pPr>
              <w:pStyle w:val="Zkladntextodsazen2"/>
              <w:rPr>
                <w:rFonts w:ascii="Calibri" w:hAnsi="Calibri" w:cs="Calibri"/>
                <w:b/>
                <w:sz w:val="22"/>
                <w:szCs w:val="22"/>
              </w:rPr>
            </w:pPr>
            <w:r w:rsidRPr="006675E0">
              <w:rPr>
                <w:rFonts w:ascii="Calibri" w:hAnsi="Calibri" w:cs="Calibri"/>
                <w:b/>
                <w:sz w:val="22"/>
                <w:szCs w:val="22"/>
              </w:rPr>
              <w:t>Správce osobních údajů</w:t>
            </w:r>
          </w:p>
        </w:tc>
        <w:tc>
          <w:tcPr>
            <w:tcW w:w="4531" w:type="dxa"/>
            <w:tcBorders>
              <w:top w:val="single" w:sz="4" w:space="0" w:color="auto"/>
              <w:left w:val="single" w:sz="4" w:space="0" w:color="auto"/>
              <w:bottom w:val="single" w:sz="4" w:space="0" w:color="auto"/>
              <w:right w:val="single" w:sz="4" w:space="0" w:color="auto"/>
            </w:tcBorders>
            <w:hideMark/>
          </w:tcPr>
          <w:p w:rsidR="008E460F" w:rsidRPr="006675E0" w:rsidRDefault="008E460F" w:rsidP="008E460F">
            <w:pPr>
              <w:pStyle w:val="Zkladntextodsazen2"/>
              <w:rPr>
                <w:rFonts w:ascii="Calibri" w:hAnsi="Calibri" w:cs="Calibri"/>
                <w:b/>
                <w:sz w:val="22"/>
                <w:szCs w:val="22"/>
              </w:rPr>
            </w:pPr>
            <w:r w:rsidRPr="006675E0">
              <w:rPr>
                <w:rFonts w:ascii="Calibri" w:hAnsi="Calibri" w:cs="Calibri"/>
                <w:b/>
                <w:sz w:val="22"/>
                <w:szCs w:val="22"/>
              </w:rPr>
              <w:t>Pověřenec pro ochranu osobních údajů</w:t>
            </w:r>
          </w:p>
        </w:tc>
      </w:tr>
      <w:tr w:rsidR="008E460F" w:rsidRPr="006675E0" w:rsidTr="008E460F">
        <w:trPr>
          <w:trHeight w:val="1903"/>
        </w:trPr>
        <w:tc>
          <w:tcPr>
            <w:tcW w:w="4531" w:type="dxa"/>
            <w:tcBorders>
              <w:top w:val="single" w:sz="4" w:space="0" w:color="auto"/>
              <w:left w:val="single" w:sz="4" w:space="0" w:color="auto"/>
              <w:bottom w:val="single" w:sz="4" w:space="0" w:color="auto"/>
              <w:right w:val="single" w:sz="4" w:space="0" w:color="auto"/>
            </w:tcBorders>
          </w:tcPr>
          <w:p w:rsidR="008E460F" w:rsidRPr="006675E0" w:rsidRDefault="008E460F" w:rsidP="008E460F">
            <w:pPr>
              <w:pStyle w:val="Zkladntextodsazen2"/>
              <w:rPr>
                <w:rFonts w:ascii="Calibri" w:hAnsi="Calibri" w:cs="Calibri"/>
                <w:sz w:val="22"/>
                <w:szCs w:val="22"/>
              </w:rPr>
            </w:pPr>
          </w:p>
          <w:p w:rsidR="008E460F" w:rsidRDefault="007C5455" w:rsidP="008E460F">
            <w:pPr>
              <w:pStyle w:val="Zkladntextodsazen2"/>
              <w:rPr>
                <w:rFonts w:ascii="Calibri" w:hAnsi="Calibri" w:cs="Calibri"/>
                <w:b/>
                <w:sz w:val="22"/>
                <w:szCs w:val="22"/>
              </w:rPr>
            </w:pPr>
            <w:r>
              <w:rPr>
                <w:rFonts w:ascii="Calibri" w:hAnsi="Calibri" w:cs="Calibri"/>
                <w:b/>
                <w:sz w:val="22"/>
                <w:szCs w:val="22"/>
              </w:rPr>
              <w:t>Mateřská škola U Slunečních hodin,</w:t>
            </w:r>
          </w:p>
          <w:p w:rsidR="007C5455" w:rsidRPr="003B49E1" w:rsidRDefault="007C5455" w:rsidP="008E460F">
            <w:pPr>
              <w:pStyle w:val="Zkladntextodsazen2"/>
              <w:rPr>
                <w:rFonts w:ascii="Calibri" w:hAnsi="Calibri" w:cs="Calibri"/>
                <w:b/>
                <w:sz w:val="22"/>
                <w:szCs w:val="22"/>
              </w:rPr>
            </w:pPr>
            <w:r>
              <w:rPr>
                <w:rFonts w:ascii="Calibri" w:hAnsi="Calibri" w:cs="Calibri"/>
                <w:b/>
                <w:sz w:val="22"/>
                <w:szCs w:val="22"/>
              </w:rPr>
              <w:t>příspěvková organizace</w:t>
            </w:r>
          </w:p>
          <w:p w:rsidR="008E460F" w:rsidRPr="003B49E1" w:rsidRDefault="008E460F" w:rsidP="008E460F">
            <w:pPr>
              <w:pStyle w:val="Zkladntextodsazen2"/>
              <w:rPr>
                <w:rFonts w:ascii="Calibri" w:hAnsi="Calibri" w:cs="Calibri"/>
                <w:b/>
                <w:sz w:val="22"/>
                <w:szCs w:val="22"/>
              </w:rPr>
            </w:pPr>
          </w:p>
          <w:p w:rsidR="008E460F" w:rsidRPr="003B49E1" w:rsidRDefault="007C5455" w:rsidP="008E460F">
            <w:pPr>
              <w:pStyle w:val="Zkladntextodsazen2"/>
              <w:rPr>
                <w:rFonts w:ascii="Calibri" w:hAnsi="Calibri" w:cs="Calibri"/>
                <w:sz w:val="22"/>
                <w:szCs w:val="22"/>
              </w:rPr>
            </w:pPr>
            <w:r>
              <w:rPr>
                <w:rFonts w:ascii="Calibri" w:hAnsi="Calibri" w:cs="Calibri"/>
                <w:sz w:val="22"/>
                <w:szCs w:val="22"/>
              </w:rPr>
              <w:t>Štefánikova 1616/13</w:t>
            </w:r>
          </w:p>
          <w:p w:rsidR="008E460F" w:rsidRPr="003B49E1" w:rsidRDefault="008E460F" w:rsidP="008E460F">
            <w:pPr>
              <w:pStyle w:val="Zkladntextodsazen2"/>
              <w:rPr>
                <w:rFonts w:ascii="Calibri" w:hAnsi="Calibri" w:cs="Calibri"/>
                <w:sz w:val="22"/>
                <w:szCs w:val="22"/>
              </w:rPr>
            </w:pPr>
            <w:r w:rsidRPr="003B49E1">
              <w:rPr>
                <w:rFonts w:ascii="Calibri" w:hAnsi="Calibri" w:cs="Calibri"/>
                <w:sz w:val="22"/>
                <w:szCs w:val="22"/>
              </w:rPr>
              <w:t>251 01 Říčany</w:t>
            </w:r>
          </w:p>
          <w:p w:rsidR="008E460F" w:rsidRPr="003B49E1" w:rsidRDefault="008E460F" w:rsidP="008E460F">
            <w:pPr>
              <w:pStyle w:val="Zkladntextodsazen2"/>
              <w:rPr>
                <w:rFonts w:ascii="Calibri" w:hAnsi="Calibri" w:cs="Calibri"/>
                <w:sz w:val="22"/>
                <w:szCs w:val="22"/>
              </w:rPr>
            </w:pPr>
            <w:r w:rsidRPr="003B49E1">
              <w:rPr>
                <w:rFonts w:ascii="Calibri" w:hAnsi="Calibri" w:cs="Calibri"/>
                <w:sz w:val="22"/>
                <w:szCs w:val="22"/>
              </w:rPr>
              <w:t xml:space="preserve">IČ: </w:t>
            </w:r>
            <w:r w:rsidR="007C5455" w:rsidRPr="007C5455">
              <w:rPr>
                <w:rFonts w:ascii="Calibri" w:hAnsi="Calibri" w:cs="Calibri"/>
                <w:sz w:val="22"/>
                <w:szCs w:val="22"/>
              </w:rPr>
              <w:t>629 30 885</w:t>
            </w:r>
          </w:p>
          <w:p w:rsidR="008E460F" w:rsidRPr="003B49E1" w:rsidRDefault="008E460F" w:rsidP="008E460F">
            <w:pPr>
              <w:pStyle w:val="Zkladntextodsazen2"/>
              <w:rPr>
                <w:rFonts w:ascii="Calibri" w:hAnsi="Calibri" w:cs="Calibri"/>
                <w:sz w:val="22"/>
                <w:szCs w:val="22"/>
              </w:rPr>
            </w:pPr>
          </w:p>
          <w:p w:rsidR="008E460F" w:rsidRPr="003B49E1" w:rsidRDefault="006675E0" w:rsidP="008E460F">
            <w:pPr>
              <w:pStyle w:val="Zkladntextodsazen2"/>
              <w:rPr>
                <w:rFonts w:ascii="Calibri" w:hAnsi="Calibri" w:cs="Calibri"/>
                <w:sz w:val="22"/>
                <w:szCs w:val="22"/>
              </w:rPr>
            </w:pPr>
            <w:r w:rsidRPr="003B49E1">
              <w:rPr>
                <w:rFonts w:ascii="Calibri" w:hAnsi="Calibri" w:cs="Calibri"/>
                <w:sz w:val="22"/>
                <w:szCs w:val="22"/>
              </w:rPr>
              <w:t>ID datové schránky:</w:t>
            </w:r>
            <w:r w:rsidR="007C5455" w:rsidRPr="007C5455">
              <w:rPr>
                <w:rFonts w:ascii="Calibri" w:hAnsi="Calibri" w:cs="Calibri"/>
                <w:sz w:val="22"/>
                <w:szCs w:val="22"/>
              </w:rPr>
              <w:t xml:space="preserve"> </w:t>
            </w:r>
            <w:r w:rsidR="007C5455" w:rsidRPr="007C5455">
              <w:rPr>
                <w:rFonts w:ascii="Calibri" w:hAnsi="Calibri" w:cs="Calibri"/>
                <w:bCs/>
                <w:sz w:val="22"/>
                <w:szCs w:val="22"/>
              </w:rPr>
              <w:t>2a2kkqy</w:t>
            </w:r>
          </w:p>
          <w:p w:rsidR="008E460F" w:rsidRPr="006675E0" w:rsidRDefault="008E460F" w:rsidP="008E460F">
            <w:pPr>
              <w:pStyle w:val="Zkladntextodsazen2"/>
              <w:rPr>
                <w:rFonts w:ascii="Calibri" w:hAnsi="Calibri" w:cs="Calibri"/>
                <w:sz w:val="22"/>
                <w:szCs w:val="22"/>
                <w:highlight w:val="yellow"/>
              </w:rPr>
            </w:pPr>
          </w:p>
          <w:p w:rsidR="008E460F" w:rsidRPr="006675E0" w:rsidRDefault="008E460F" w:rsidP="008E460F">
            <w:pPr>
              <w:pStyle w:val="Zkladntextodsazen2"/>
              <w:rPr>
                <w:rFonts w:ascii="Calibri" w:hAnsi="Calibri" w:cs="Calibri"/>
                <w:bCs/>
                <w:sz w:val="22"/>
                <w:szCs w:val="22"/>
              </w:rPr>
            </w:pPr>
            <w:r w:rsidRPr="006675E0">
              <w:rPr>
                <w:rFonts w:ascii="Calibri" w:hAnsi="Calibri" w:cs="Calibri"/>
                <w:sz w:val="22"/>
                <w:szCs w:val="22"/>
              </w:rPr>
              <w:t xml:space="preserve">tel: </w:t>
            </w:r>
            <w:r w:rsidR="007C5455">
              <w:rPr>
                <w:rFonts w:ascii="Calibri" w:hAnsi="Calibri" w:cs="Calibri"/>
                <w:sz w:val="22"/>
                <w:szCs w:val="22"/>
              </w:rPr>
              <w:t>323 604 373</w:t>
            </w:r>
          </w:p>
          <w:p w:rsidR="008E460F" w:rsidRDefault="008E460F" w:rsidP="006675E0">
            <w:pPr>
              <w:pStyle w:val="Zkladntextodsazen2"/>
              <w:rPr>
                <w:rStyle w:val="Hypertextovodkaz"/>
              </w:rPr>
            </w:pPr>
            <w:r w:rsidRPr="006675E0">
              <w:rPr>
                <w:rFonts w:ascii="Calibri" w:hAnsi="Calibri" w:cs="Calibri"/>
                <w:bCs/>
                <w:sz w:val="22"/>
                <w:szCs w:val="22"/>
              </w:rPr>
              <w:t xml:space="preserve">e-mail: </w:t>
            </w:r>
            <w:hyperlink r:id="rId5" w:history="1">
              <w:r w:rsidR="007C5455" w:rsidRPr="007C5455">
                <w:rPr>
                  <w:rStyle w:val="Hypertextovodkaz"/>
                  <w:rFonts w:asciiTheme="minorHAnsi" w:hAnsiTheme="minorHAnsi" w:cstheme="minorHAnsi"/>
                  <w:sz w:val="22"/>
                  <w:szCs w:val="22"/>
                </w:rPr>
                <w:t>j</w:t>
              </w:r>
              <w:r w:rsidR="007C5455" w:rsidRPr="007C5455">
                <w:rPr>
                  <w:rStyle w:val="Hypertextovodkaz"/>
                  <w:rFonts w:asciiTheme="minorHAnsi" w:hAnsiTheme="minorHAnsi" w:cstheme="minorHAnsi"/>
                  <w:bCs/>
                  <w:sz w:val="22"/>
                  <w:szCs w:val="22"/>
                </w:rPr>
                <w:t>armila.sebkova@ms.ricany.cz</w:t>
              </w:r>
            </w:hyperlink>
            <w:r w:rsidR="007C5455">
              <w:rPr>
                <w:rFonts w:ascii="Calibri" w:hAnsi="Calibri" w:cs="Calibri"/>
                <w:bCs/>
                <w:sz w:val="22"/>
                <w:szCs w:val="22"/>
              </w:rPr>
              <w:t xml:space="preserve"> </w:t>
            </w:r>
          </w:p>
          <w:p w:rsidR="006675E0" w:rsidRPr="006675E0" w:rsidRDefault="006675E0" w:rsidP="006675E0">
            <w:pPr>
              <w:pStyle w:val="Zkladntextodsazen2"/>
              <w:rPr>
                <w:rFonts w:ascii="Calibri" w:hAnsi="Calibri" w:cs="Calibri"/>
                <w:sz w:val="22"/>
                <w:szCs w:val="22"/>
              </w:rPr>
            </w:pPr>
          </w:p>
        </w:tc>
        <w:tc>
          <w:tcPr>
            <w:tcW w:w="4531" w:type="dxa"/>
            <w:tcBorders>
              <w:top w:val="single" w:sz="4" w:space="0" w:color="auto"/>
              <w:left w:val="single" w:sz="4" w:space="0" w:color="auto"/>
              <w:bottom w:val="single" w:sz="4" w:space="0" w:color="auto"/>
              <w:right w:val="single" w:sz="4" w:space="0" w:color="auto"/>
            </w:tcBorders>
          </w:tcPr>
          <w:p w:rsidR="008E460F" w:rsidRPr="006675E0" w:rsidRDefault="008E460F" w:rsidP="008E460F">
            <w:pPr>
              <w:pStyle w:val="Zkladntextodsazen2"/>
              <w:rPr>
                <w:rFonts w:ascii="Calibri" w:hAnsi="Calibri" w:cs="Calibri"/>
                <w:b/>
                <w:sz w:val="22"/>
                <w:szCs w:val="22"/>
              </w:rPr>
            </w:pPr>
          </w:p>
          <w:p w:rsidR="008E460F" w:rsidRPr="006675E0" w:rsidRDefault="008E460F" w:rsidP="008E460F">
            <w:pPr>
              <w:pStyle w:val="Zkladntextodsazen2"/>
              <w:rPr>
                <w:rFonts w:ascii="Calibri" w:hAnsi="Calibri" w:cs="Calibri"/>
                <w:b/>
                <w:sz w:val="22"/>
                <w:szCs w:val="22"/>
              </w:rPr>
            </w:pPr>
            <w:r w:rsidRPr="006675E0">
              <w:rPr>
                <w:rFonts w:ascii="Calibri" w:hAnsi="Calibri" w:cs="Calibri"/>
                <w:b/>
                <w:sz w:val="22"/>
                <w:szCs w:val="22"/>
              </w:rPr>
              <w:t>JUDr. Alexandra Bejvančická</w:t>
            </w:r>
          </w:p>
          <w:p w:rsidR="008E460F" w:rsidRDefault="008E460F" w:rsidP="008E460F">
            <w:pPr>
              <w:pStyle w:val="Zkladntextodsazen2"/>
              <w:rPr>
                <w:rFonts w:ascii="Calibri" w:hAnsi="Calibri" w:cs="Calibri"/>
                <w:b/>
                <w:sz w:val="22"/>
                <w:szCs w:val="22"/>
              </w:rPr>
            </w:pPr>
          </w:p>
          <w:p w:rsidR="007C5455" w:rsidRPr="006675E0" w:rsidRDefault="007C5455" w:rsidP="008E460F">
            <w:pPr>
              <w:pStyle w:val="Zkladntextodsazen2"/>
              <w:rPr>
                <w:rFonts w:ascii="Calibri" w:hAnsi="Calibri" w:cs="Calibri"/>
                <w:b/>
                <w:sz w:val="22"/>
                <w:szCs w:val="22"/>
              </w:rPr>
            </w:pPr>
          </w:p>
          <w:p w:rsidR="008E460F" w:rsidRPr="006675E0" w:rsidRDefault="008E460F" w:rsidP="008E460F">
            <w:pPr>
              <w:pStyle w:val="Zkladntextodsazen2"/>
              <w:rPr>
                <w:rFonts w:ascii="Calibri" w:hAnsi="Calibri" w:cs="Calibri"/>
                <w:sz w:val="22"/>
                <w:szCs w:val="22"/>
              </w:rPr>
            </w:pPr>
            <w:r w:rsidRPr="006675E0">
              <w:rPr>
                <w:rFonts w:ascii="Calibri" w:hAnsi="Calibri" w:cs="Calibri"/>
                <w:sz w:val="22"/>
                <w:szCs w:val="22"/>
              </w:rPr>
              <w:t>Masarykovo náměstí 53/40</w:t>
            </w:r>
          </w:p>
          <w:p w:rsidR="008E460F" w:rsidRPr="006675E0" w:rsidRDefault="008E460F" w:rsidP="008E460F">
            <w:pPr>
              <w:pStyle w:val="Zkladntextodsazen2"/>
              <w:rPr>
                <w:rFonts w:ascii="Calibri" w:hAnsi="Calibri" w:cs="Calibri"/>
                <w:sz w:val="22"/>
                <w:szCs w:val="22"/>
              </w:rPr>
            </w:pPr>
            <w:r w:rsidRPr="006675E0">
              <w:rPr>
                <w:rFonts w:ascii="Calibri" w:hAnsi="Calibri" w:cs="Calibri"/>
                <w:sz w:val="22"/>
                <w:szCs w:val="22"/>
              </w:rPr>
              <w:t>251 01 Říčany</w:t>
            </w:r>
          </w:p>
          <w:p w:rsidR="008E460F" w:rsidRPr="006675E0" w:rsidRDefault="008E460F" w:rsidP="008E460F">
            <w:pPr>
              <w:pStyle w:val="Zkladntextodsazen2"/>
              <w:rPr>
                <w:rFonts w:ascii="Calibri" w:hAnsi="Calibri" w:cs="Calibri"/>
                <w:b/>
                <w:sz w:val="22"/>
                <w:szCs w:val="22"/>
              </w:rPr>
            </w:pPr>
          </w:p>
          <w:p w:rsidR="008E460F" w:rsidRPr="006675E0" w:rsidRDefault="008E460F" w:rsidP="008E460F">
            <w:pPr>
              <w:pStyle w:val="Zkladntextodsazen2"/>
              <w:rPr>
                <w:rFonts w:ascii="Calibri" w:hAnsi="Calibri" w:cs="Calibri"/>
                <w:sz w:val="22"/>
                <w:szCs w:val="22"/>
              </w:rPr>
            </w:pPr>
            <w:r w:rsidRPr="006675E0">
              <w:rPr>
                <w:rFonts w:ascii="Calibri" w:hAnsi="Calibri" w:cs="Calibri"/>
                <w:sz w:val="22"/>
                <w:szCs w:val="22"/>
              </w:rPr>
              <w:t>tel: +420 323 618 103</w:t>
            </w:r>
          </w:p>
          <w:p w:rsidR="008E460F" w:rsidRPr="006675E0" w:rsidRDefault="008E460F" w:rsidP="008E460F">
            <w:pPr>
              <w:pStyle w:val="Zkladntextodsazen2"/>
              <w:rPr>
                <w:rFonts w:ascii="Calibri" w:hAnsi="Calibri" w:cs="Calibri"/>
                <w:sz w:val="22"/>
                <w:szCs w:val="22"/>
              </w:rPr>
            </w:pPr>
            <w:r w:rsidRPr="006675E0">
              <w:rPr>
                <w:rFonts w:ascii="Calibri" w:hAnsi="Calibri" w:cs="Calibri"/>
                <w:sz w:val="22"/>
                <w:szCs w:val="22"/>
              </w:rPr>
              <w:t xml:space="preserve">e-mail: </w:t>
            </w:r>
            <w:hyperlink r:id="rId6" w:history="1">
              <w:r w:rsidRPr="006675E0">
                <w:rPr>
                  <w:rStyle w:val="Hypertextovodkaz"/>
                  <w:rFonts w:ascii="Calibri" w:hAnsi="Calibri" w:cs="Calibri"/>
                  <w:sz w:val="22"/>
                  <w:szCs w:val="22"/>
                </w:rPr>
                <w:t>alexandra.bejvancicka@ricany.cz</w:t>
              </w:r>
            </w:hyperlink>
            <w:r w:rsidRPr="006675E0">
              <w:rPr>
                <w:rFonts w:ascii="Calibri" w:hAnsi="Calibri" w:cs="Calibri"/>
                <w:sz w:val="22"/>
                <w:szCs w:val="22"/>
              </w:rPr>
              <w:t xml:space="preserve"> </w:t>
            </w:r>
          </w:p>
        </w:tc>
      </w:tr>
    </w:tbl>
    <w:p w:rsidR="008E460F" w:rsidRPr="00F03DA5" w:rsidRDefault="008E460F" w:rsidP="008E460F">
      <w:pPr>
        <w:jc w:val="center"/>
        <w:rPr>
          <w:b/>
          <w:sz w:val="24"/>
          <w:szCs w:val="24"/>
        </w:rPr>
      </w:pPr>
      <w:r w:rsidRPr="00F03DA5">
        <w:rPr>
          <w:b/>
          <w:sz w:val="24"/>
          <w:szCs w:val="24"/>
        </w:rPr>
        <w:t>Informace a zásady o zpracování osobních údajů</w:t>
      </w:r>
    </w:p>
    <w:p w:rsidR="008E460F" w:rsidRPr="00F03DA5" w:rsidRDefault="008E460F" w:rsidP="008E460F">
      <w:pPr>
        <w:rPr>
          <w:sz w:val="24"/>
          <w:szCs w:val="24"/>
        </w:rPr>
      </w:pPr>
    </w:p>
    <w:p w:rsidR="008E460F" w:rsidRPr="00F03DA5" w:rsidRDefault="008E460F" w:rsidP="008E460F">
      <w:pPr>
        <w:jc w:val="both"/>
        <w:rPr>
          <w:sz w:val="24"/>
          <w:szCs w:val="24"/>
        </w:rPr>
      </w:pPr>
    </w:p>
    <w:p w:rsidR="008E460F" w:rsidRPr="00F03DA5" w:rsidRDefault="007C5455" w:rsidP="008E460F">
      <w:pPr>
        <w:jc w:val="both"/>
        <w:rPr>
          <w:sz w:val="24"/>
          <w:szCs w:val="24"/>
        </w:rPr>
      </w:pPr>
      <w:r w:rsidRPr="00F03DA5">
        <w:rPr>
          <w:sz w:val="24"/>
          <w:szCs w:val="24"/>
        </w:rPr>
        <w:t>Mateřská škola U Slunečních hodin, příspěvková organizace,</w:t>
      </w:r>
      <w:r w:rsidR="008E460F" w:rsidRPr="00F03DA5">
        <w:rPr>
          <w:sz w:val="24"/>
          <w:szCs w:val="24"/>
        </w:rPr>
        <w:t xml:space="preserve"> poskytuje, v souladu s Nařízením Evropského parlamentu a Rady (EU) 2016/679 ze dne </w:t>
      </w:r>
      <w:proofErr w:type="gramStart"/>
      <w:r w:rsidR="008E460F" w:rsidRPr="00F03DA5">
        <w:rPr>
          <w:sz w:val="24"/>
          <w:szCs w:val="24"/>
        </w:rPr>
        <w:t>27.4.2016</w:t>
      </w:r>
      <w:proofErr w:type="gramEnd"/>
      <w:r w:rsidR="008E460F" w:rsidRPr="00F03DA5">
        <w:rPr>
          <w:sz w:val="24"/>
          <w:szCs w:val="24"/>
        </w:rPr>
        <w:t xml:space="preserve"> o ochraně fyzických osob v souvislosti se zpracováním osobních údajů a o volném pohybu těchto údajů a o zrušení směrnice </w:t>
      </w:r>
      <w:hyperlink r:id="rId7" w:anchor="L1" w:history="1">
        <w:r w:rsidR="008E460F" w:rsidRPr="00F03DA5">
          <w:rPr>
            <w:rStyle w:val="Hypertextovodkaz"/>
            <w:color w:val="auto"/>
            <w:sz w:val="24"/>
            <w:szCs w:val="24"/>
            <w:u w:val="none"/>
          </w:rPr>
          <w:t>95/46/ES</w:t>
        </w:r>
      </w:hyperlink>
      <w:r w:rsidR="008E460F" w:rsidRPr="00F03DA5">
        <w:rPr>
          <w:sz w:val="24"/>
          <w:szCs w:val="24"/>
        </w:rPr>
        <w:t xml:space="preserve"> (obecné nařízení o ochraně osobních údajů) (dále jen „GDPR“) a zákonem </w:t>
      </w:r>
      <w:r w:rsidRPr="00F03DA5">
        <w:rPr>
          <w:sz w:val="24"/>
          <w:szCs w:val="24"/>
        </w:rPr>
        <w:br/>
      </w:r>
      <w:r w:rsidR="008E460F" w:rsidRPr="00F03DA5">
        <w:rPr>
          <w:sz w:val="24"/>
          <w:szCs w:val="24"/>
        </w:rPr>
        <w:t xml:space="preserve">č. 110/2019 Sb., o zpracování osobních údajů, ve znění pozdějších předpisů, informace o zpracování osobních údajů a o právech subjektu údajů v oblasti ochrany osobních údajů. </w:t>
      </w:r>
    </w:p>
    <w:p w:rsidR="008E460F" w:rsidRPr="00F03DA5" w:rsidRDefault="008E460F" w:rsidP="008E460F">
      <w:pPr>
        <w:jc w:val="both"/>
        <w:rPr>
          <w:sz w:val="24"/>
          <w:szCs w:val="24"/>
        </w:rPr>
      </w:pPr>
    </w:p>
    <w:p w:rsidR="008E460F" w:rsidRPr="00F03DA5" w:rsidRDefault="008E460F" w:rsidP="008E460F">
      <w:pPr>
        <w:jc w:val="both"/>
        <w:rPr>
          <w:sz w:val="24"/>
          <w:szCs w:val="24"/>
        </w:rPr>
      </w:pPr>
    </w:p>
    <w:p w:rsidR="008E460F" w:rsidRPr="00F03DA5" w:rsidRDefault="008E460F" w:rsidP="008E460F">
      <w:pPr>
        <w:jc w:val="both"/>
        <w:rPr>
          <w:sz w:val="24"/>
          <w:szCs w:val="24"/>
        </w:rPr>
      </w:pPr>
    </w:p>
    <w:p w:rsidR="008E460F" w:rsidRPr="00F03DA5" w:rsidRDefault="008E460F" w:rsidP="008E460F">
      <w:pPr>
        <w:jc w:val="both"/>
        <w:rPr>
          <w:sz w:val="24"/>
          <w:szCs w:val="24"/>
        </w:rPr>
      </w:pPr>
    </w:p>
    <w:p w:rsidR="00E014D2" w:rsidRPr="00F03DA5" w:rsidRDefault="007C5455" w:rsidP="008E460F">
      <w:pPr>
        <w:jc w:val="both"/>
        <w:rPr>
          <w:sz w:val="24"/>
          <w:szCs w:val="24"/>
        </w:rPr>
      </w:pPr>
      <w:r w:rsidRPr="00F03DA5">
        <w:rPr>
          <w:sz w:val="24"/>
          <w:szCs w:val="24"/>
        </w:rPr>
        <w:t>Mateřská škola U Slunečních hodin</w:t>
      </w:r>
      <w:r w:rsidR="00E014D2" w:rsidRPr="00F03DA5">
        <w:rPr>
          <w:sz w:val="24"/>
          <w:szCs w:val="24"/>
        </w:rPr>
        <w:t xml:space="preserve"> </w:t>
      </w:r>
      <w:r w:rsidR="006675E0" w:rsidRPr="00F03DA5">
        <w:rPr>
          <w:sz w:val="24"/>
          <w:szCs w:val="24"/>
        </w:rPr>
        <w:t>(dále jen „</w:t>
      </w:r>
      <w:r w:rsidR="00E014D2" w:rsidRPr="00F03DA5">
        <w:rPr>
          <w:sz w:val="24"/>
          <w:szCs w:val="24"/>
        </w:rPr>
        <w:t>škola“</w:t>
      </w:r>
      <w:r w:rsidR="00E6073C" w:rsidRPr="00F03DA5">
        <w:rPr>
          <w:sz w:val="24"/>
          <w:szCs w:val="24"/>
        </w:rPr>
        <w:t xml:space="preserve"> či „správce“</w:t>
      </w:r>
      <w:r w:rsidR="00E014D2" w:rsidRPr="00F03DA5">
        <w:rPr>
          <w:sz w:val="24"/>
          <w:szCs w:val="24"/>
        </w:rPr>
        <w:t xml:space="preserve">) je příspěvkovou organizací, jejímž zřizovatelem je město </w:t>
      </w:r>
      <w:r w:rsidR="00170F55" w:rsidRPr="00F03DA5">
        <w:rPr>
          <w:sz w:val="24"/>
          <w:szCs w:val="24"/>
        </w:rPr>
        <w:t xml:space="preserve">Říčany. </w:t>
      </w:r>
      <w:r w:rsidRPr="00F03DA5">
        <w:rPr>
          <w:sz w:val="24"/>
          <w:szCs w:val="24"/>
        </w:rPr>
        <w:t>Hlavní činností organizace je zajištění předškolního vzdělávání dětí a žáků (dále jen „žák“) ve smyslu zákona č. 561/2004 Sb., o předškolním, základním, středním, vyšším odborném a jiném vzdělávání (školský zákon), ve znění pozdějších předpisů (dále jen „školský zákon“).</w:t>
      </w:r>
    </w:p>
    <w:p w:rsidR="00E014D2" w:rsidRPr="00F03DA5" w:rsidRDefault="00E014D2" w:rsidP="008E460F">
      <w:pPr>
        <w:jc w:val="both"/>
        <w:rPr>
          <w:sz w:val="24"/>
          <w:szCs w:val="24"/>
        </w:rPr>
      </w:pPr>
    </w:p>
    <w:p w:rsidR="00E014D2" w:rsidRPr="00F03DA5" w:rsidRDefault="000B4327" w:rsidP="008E460F">
      <w:pPr>
        <w:jc w:val="both"/>
        <w:rPr>
          <w:sz w:val="24"/>
          <w:szCs w:val="24"/>
        </w:rPr>
      </w:pPr>
      <w:r w:rsidRPr="00F03DA5">
        <w:rPr>
          <w:sz w:val="24"/>
          <w:szCs w:val="24"/>
        </w:rPr>
        <w:t>Š</w:t>
      </w:r>
      <w:r w:rsidR="00E014D2" w:rsidRPr="00F03DA5">
        <w:rPr>
          <w:sz w:val="24"/>
          <w:szCs w:val="24"/>
        </w:rPr>
        <w:t>kola, z pozice správce osobních údajů, činí informační povinnost prostřednictvím těchto informací a zásad ochrany osobních údajů (dále jen „zásady“) vydaných na základě nařízení Evropského parlamentu a Rady (EU) 2016/679 ze dne 27. 4. 2016 o ochraně osobních údajů a o volném pohybu těchto údajů a o zrušení směrnice 95/46/ES (obecné nařízení o ochraně osob</w:t>
      </w:r>
      <w:r w:rsidR="007C5455" w:rsidRPr="00F03DA5">
        <w:rPr>
          <w:sz w:val="24"/>
          <w:szCs w:val="24"/>
        </w:rPr>
        <w:t xml:space="preserve">ních </w:t>
      </w:r>
      <w:proofErr w:type="gramStart"/>
      <w:r w:rsidR="007C5455" w:rsidRPr="00F03DA5">
        <w:rPr>
          <w:sz w:val="24"/>
          <w:szCs w:val="24"/>
        </w:rPr>
        <w:t>údajů) (dále</w:t>
      </w:r>
      <w:proofErr w:type="gramEnd"/>
      <w:r w:rsidR="007C5455" w:rsidRPr="00F03DA5">
        <w:rPr>
          <w:sz w:val="24"/>
          <w:szCs w:val="24"/>
        </w:rPr>
        <w:t xml:space="preserve"> jen „</w:t>
      </w:r>
      <w:r w:rsidR="00E014D2" w:rsidRPr="00F03DA5">
        <w:rPr>
          <w:sz w:val="24"/>
          <w:szCs w:val="24"/>
        </w:rPr>
        <w:t>GDPR“) a zákona č. 110/2019 Sb., o zpracování osobních údajů, ve znění pozdějších předpisů (dále jen „</w:t>
      </w:r>
      <w:proofErr w:type="spellStart"/>
      <w:r w:rsidR="00E014D2" w:rsidRPr="00F03DA5">
        <w:rPr>
          <w:sz w:val="24"/>
          <w:szCs w:val="24"/>
        </w:rPr>
        <w:t>ZzoÚ</w:t>
      </w:r>
      <w:proofErr w:type="spellEnd"/>
      <w:r w:rsidR="00E014D2" w:rsidRPr="00F03DA5">
        <w:rPr>
          <w:sz w:val="24"/>
          <w:szCs w:val="24"/>
        </w:rPr>
        <w:t xml:space="preserve">“). Tyto zásady jsou účinné od </w:t>
      </w:r>
      <w:proofErr w:type="gramStart"/>
      <w:r w:rsidR="003B49E1" w:rsidRPr="00F03DA5">
        <w:rPr>
          <w:sz w:val="24"/>
          <w:szCs w:val="24"/>
        </w:rPr>
        <w:t>1.4.2022</w:t>
      </w:r>
      <w:proofErr w:type="gramEnd"/>
      <w:r w:rsidR="00E014D2" w:rsidRPr="00F03DA5">
        <w:rPr>
          <w:sz w:val="24"/>
          <w:szCs w:val="24"/>
        </w:rPr>
        <w:t xml:space="preserve">. </w:t>
      </w:r>
    </w:p>
    <w:p w:rsidR="00E014D2" w:rsidRPr="00F03DA5" w:rsidRDefault="00E014D2" w:rsidP="008E460F">
      <w:pPr>
        <w:jc w:val="both"/>
        <w:rPr>
          <w:sz w:val="24"/>
          <w:szCs w:val="24"/>
        </w:rPr>
      </w:pPr>
    </w:p>
    <w:p w:rsidR="00E014D2" w:rsidRPr="00F03DA5" w:rsidRDefault="00E014D2" w:rsidP="008E460F">
      <w:pPr>
        <w:jc w:val="both"/>
        <w:rPr>
          <w:sz w:val="24"/>
          <w:szCs w:val="24"/>
        </w:rPr>
      </w:pPr>
      <w:r w:rsidRPr="00F03DA5">
        <w:rPr>
          <w:sz w:val="24"/>
          <w:szCs w:val="24"/>
        </w:rPr>
        <w:t>Cílem těchto zásad je seznámit subjekty údajů se zpracování</w:t>
      </w:r>
      <w:r w:rsidR="000B4327" w:rsidRPr="00F03DA5">
        <w:rPr>
          <w:sz w:val="24"/>
          <w:szCs w:val="24"/>
        </w:rPr>
        <w:t xml:space="preserve">m osobních údajů </w:t>
      </w:r>
      <w:r w:rsidRPr="00F03DA5">
        <w:rPr>
          <w:sz w:val="24"/>
          <w:szCs w:val="24"/>
        </w:rPr>
        <w:t xml:space="preserve">školou a informovat o právech, které mohou subjekty údajů uplatnit. </w:t>
      </w:r>
    </w:p>
    <w:p w:rsidR="00E014D2" w:rsidRPr="00F03DA5" w:rsidRDefault="00E014D2" w:rsidP="008E460F">
      <w:pPr>
        <w:jc w:val="both"/>
        <w:rPr>
          <w:sz w:val="24"/>
          <w:szCs w:val="24"/>
        </w:rPr>
      </w:pPr>
    </w:p>
    <w:p w:rsidR="00E014D2" w:rsidRPr="00F03DA5" w:rsidRDefault="00E014D2" w:rsidP="008E460F">
      <w:pPr>
        <w:jc w:val="both"/>
        <w:rPr>
          <w:sz w:val="24"/>
          <w:szCs w:val="24"/>
        </w:rPr>
      </w:pPr>
      <w:r w:rsidRPr="00F03DA5">
        <w:rPr>
          <w:sz w:val="24"/>
          <w:szCs w:val="24"/>
        </w:rPr>
        <w:t xml:space="preserve">Tyto zásady ochrany osobních údajů jsou dostupné v elektronické podobě prostřednictvím webových stránek </w:t>
      </w:r>
      <w:hyperlink r:id="rId8" w:history="1">
        <w:r w:rsidR="007C5455" w:rsidRPr="00F03DA5">
          <w:rPr>
            <w:rStyle w:val="Hypertextovodkaz"/>
            <w:sz w:val="24"/>
            <w:szCs w:val="24"/>
          </w:rPr>
          <w:t>www.ms.ricany.cz</w:t>
        </w:r>
      </w:hyperlink>
      <w:r w:rsidR="007C5455" w:rsidRPr="00F03DA5">
        <w:rPr>
          <w:sz w:val="24"/>
          <w:szCs w:val="24"/>
        </w:rPr>
        <w:t xml:space="preserve"> </w:t>
      </w:r>
      <w:r w:rsidRPr="00F03DA5">
        <w:rPr>
          <w:sz w:val="24"/>
          <w:szCs w:val="24"/>
        </w:rPr>
        <w:t>a v papírové podobě jsou dále dostupné k nahlé</w:t>
      </w:r>
      <w:r w:rsidR="000B4327" w:rsidRPr="00F03DA5">
        <w:rPr>
          <w:sz w:val="24"/>
          <w:szCs w:val="24"/>
        </w:rPr>
        <w:t>dnutí v sídle</w:t>
      </w:r>
      <w:r w:rsidR="00F072A7" w:rsidRPr="00F03DA5">
        <w:rPr>
          <w:sz w:val="24"/>
          <w:szCs w:val="24"/>
        </w:rPr>
        <w:t xml:space="preserve"> školy</w:t>
      </w:r>
      <w:r w:rsidRPr="00F03DA5">
        <w:rPr>
          <w:sz w:val="24"/>
          <w:szCs w:val="24"/>
        </w:rPr>
        <w:t>. Tyto zásady jsou průběžné aktualizovány a doplňovány v souladu s aktuálními účely zpracování a aktuální legislativou.</w:t>
      </w:r>
    </w:p>
    <w:p w:rsidR="00E014D2" w:rsidRPr="00F03DA5" w:rsidRDefault="00E014D2" w:rsidP="008E460F">
      <w:pPr>
        <w:jc w:val="both"/>
        <w:rPr>
          <w:sz w:val="24"/>
          <w:szCs w:val="24"/>
        </w:rPr>
      </w:pPr>
    </w:p>
    <w:p w:rsidR="007C5455" w:rsidRPr="00F03DA5" w:rsidRDefault="007C5455" w:rsidP="008E460F">
      <w:pPr>
        <w:jc w:val="both"/>
        <w:rPr>
          <w:sz w:val="24"/>
          <w:szCs w:val="24"/>
        </w:rPr>
      </w:pPr>
    </w:p>
    <w:p w:rsidR="007C5455" w:rsidRPr="00F03DA5" w:rsidRDefault="007C5455" w:rsidP="008E460F">
      <w:pPr>
        <w:jc w:val="both"/>
        <w:rPr>
          <w:sz w:val="24"/>
          <w:szCs w:val="24"/>
        </w:rPr>
      </w:pPr>
    </w:p>
    <w:p w:rsidR="007C5455" w:rsidRPr="00F03DA5" w:rsidRDefault="007C5455" w:rsidP="008E460F">
      <w:pPr>
        <w:jc w:val="both"/>
        <w:rPr>
          <w:sz w:val="24"/>
          <w:szCs w:val="24"/>
        </w:rPr>
      </w:pPr>
    </w:p>
    <w:p w:rsidR="00E014D2" w:rsidRPr="00F03DA5" w:rsidRDefault="00E014D2" w:rsidP="008D0BD8">
      <w:pPr>
        <w:pStyle w:val="Zkladntextodsazen2"/>
        <w:numPr>
          <w:ilvl w:val="0"/>
          <w:numId w:val="1"/>
        </w:numPr>
        <w:ind w:left="426" w:hanging="426"/>
        <w:rPr>
          <w:sz w:val="24"/>
          <w:szCs w:val="24"/>
        </w:rPr>
      </w:pPr>
      <w:r w:rsidRPr="00F03DA5">
        <w:rPr>
          <w:b/>
          <w:sz w:val="24"/>
          <w:szCs w:val="24"/>
        </w:rPr>
        <w:t>Základní definice</w:t>
      </w:r>
    </w:p>
    <w:p w:rsidR="00E014D2" w:rsidRPr="00F03DA5" w:rsidRDefault="00E014D2" w:rsidP="00E014D2">
      <w:pPr>
        <w:pStyle w:val="Zkladntextodsazen2"/>
        <w:ind w:left="66"/>
        <w:rPr>
          <w:sz w:val="24"/>
          <w:szCs w:val="24"/>
        </w:rPr>
      </w:pPr>
    </w:p>
    <w:p w:rsidR="00E014D2" w:rsidRPr="00F03DA5" w:rsidRDefault="00E014D2" w:rsidP="00E014D2">
      <w:pPr>
        <w:pStyle w:val="Zkladntextodsazen2"/>
        <w:ind w:left="66"/>
        <w:rPr>
          <w:b/>
          <w:sz w:val="24"/>
          <w:szCs w:val="24"/>
        </w:rPr>
      </w:pPr>
      <w:r w:rsidRPr="00F03DA5">
        <w:rPr>
          <w:b/>
          <w:sz w:val="24"/>
          <w:szCs w:val="24"/>
        </w:rPr>
        <w:t>Subjekt údajů</w:t>
      </w:r>
    </w:p>
    <w:p w:rsidR="00E014D2" w:rsidRPr="00F03DA5" w:rsidRDefault="00E014D2" w:rsidP="00E014D2">
      <w:pPr>
        <w:pStyle w:val="Zkladntextodsazen2"/>
        <w:ind w:left="66"/>
        <w:rPr>
          <w:sz w:val="24"/>
          <w:szCs w:val="24"/>
        </w:rPr>
      </w:pPr>
      <w:r w:rsidRPr="00F03DA5">
        <w:rPr>
          <w:sz w:val="24"/>
          <w:szCs w:val="24"/>
        </w:rPr>
        <w:t>Identifikovaná nebo identifikovatelná fyzická osoba, kterou lze přímo či nepřímo identifikovat, zejména odkazem na určitý identifikátor.</w:t>
      </w:r>
    </w:p>
    <w:p w:rsidR="00E014D2" w:rsidRPr="00F03DA5" w:rsidRDefault="00E014D2" w:rsidP="00E014D2">
      <w:pPr>
        <w:pStyle w:val="Zkladntextodsazen2"/>
        <w:ind w:left="66"/>
        <w:rPr>
          <w:sz w:val="24"/>
          <w:szCs w:val="24"/>
        </w:rPr>
      </w:pPr>
    </w:p>
    <w:p w:rsidR="00E014D2" w:rsidRPr="00F03DA5" w:rsidRDefault="00E014D2" w:rsidP="00E014D2">
      <w:pPr>
        <w:pStyle w:val="Zkladntextodsazen2"/>
        <w:ind w:left="66"/>
        <w:rPr>
          <w:b/>
          <w:sz w:val="24"/>
          <w:szCs w:val="24"/>
        </w:rPr>
      </w:pPr>
      <w:r w:rsidRPr="00F03DA5">
        <w:rPr>
          <w:b/>
          <w:sz w:val="24"/>
          <w:szCs w:val="24"/>
        </w:rPr>
        <w:t>Osobní údaje</w:t>
      </w:r>
    </w:p>
    <w:p w:rsidR="00E014D2" w:rsidRPr="00F03DA5" w:rsidRDefault="00E014D2" w:rsidP="00E014D2">
      <w:pPr>
        <w:pStyle w:val="Zkladntextodsazen2"/>
        <w:ind w:left="66"/>
        <w:rPr>
          <w:sz w:val="24"/>
          <w:szCs w:val="24"/>
        </w:rPr>
      </w:pPr>
      <w:r w:rsidRPr="00F03DA5">
        <w:rPr>
          <w:sz w:val="24"/>
          <w:szCs w:val="24"/>
        </w:rPr>
        <w:t>Veškeré informace o identifikované nebo identifikovatelné fyzické osobě,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E014D2" w:rsidRPr="00F03DA5" w:rsidRDefault="00E014D2" w:rsidP="00E014D2">
      <w:pPr>
        <w:pStyle w:val="Zkladntextodsazen2"/>
        <w:ind w:left="66"/>
        <w:rPr>
          <w:sz w:val="24"/>
          <w:szCs w:val="24"/>
        </w:rPr>
      </w:pPr>
    </w:p>
    <w:p w:rsidR="00E014D2" w:rsidRPr="00F03DA5" w:rsidRDefault="00E014D2" w:rsidP="00E014D2">
      <w:pPr>
        <w:pStyle w:val="Zkladntextodsazen2"/>
        <w:ind w:left="66"/>
        <w:rPr>
          <w:b/>
          <w:sz w:val="24"/>
          <w:szCs w:val="24"/>
        </w:rPr>
      </w:pPr>
      <w:r w:rsidRPr="00F03DA5">
        <w:rPr>
          <w:b/>
          <w:sz w:val="24"/>
          <w:szCs w:val="24"/>
        </w:rPr>
        <w:t>Zvláštní kategorie osobních údajů (citlivé údaje)</w:t>
      </w:r>
    </w:p>
    <w:p w:rsidR="00E014D2" w:rsidRPr="00F03DA5" w:rsidRDefault="00E014D2" w:rsidP="00E014D2">
      <w:pPr>
        <w:pStyle w:val="Zkladntextodsazen2"/>
        <w:ind w:left="66"/>
        <w:rPr>
          <w:sz w:val="24"/>
          <w:szCs w:val="24"/>
        </w:rPr>
      </w:pPr>
      <w:r w:rsidRPr="00F03DA5">
        <w:rPr>
          <w:sz w:val="24"/>
          <w:szCs w:val="24"/>
        </w:rPr>
        <w:t>Ty osobní údaje, které vypovídají o rasovém či etnickém původu, politických názorech, náboženském vyznání či filozofickém přesvědčení nebo členství v odborové organizaci, dále genetický údaj, biometrický údaj zpracovávaný za účelem jedinečné identifikace fyzické osoby, údaj o zdravotním stavu, o sexuálním chování, o sexuální orientaci a údaj týkající se rozsudků v trestních věcech a trestných činů nebo souvisejících bezpečnostních opatření.</w:t>
      </w:r>
    </w:p>
    <w:p w:rsidR="00E014D2" w:rsidRPr="00F03DA5" w:rsidRDefault="00E014D2" w:rsidP="00E014D2">
      <w:pPr>
        <w:pStyle w:val="Zkladntextodsazen2"/>
        <w:ind w:left="66"/>
        <w:rPr>
          <w:sz w:val="24"/>
          <w:szCs w:val="24"/>
        </w:rPr>
      </w:pPr>
    </w:p>
    <w:p w:rsidR="00E014D2" w:rsidRPr="00F03DA5" w:rsidRDefault="00E014D2" w:rsidP="00E014D2">
      <w:pPr>
        <w:pStyle w:val="Zkladntextodsazen2"/>
        <w:ind w:left="66"/>
        <w:rPr>
          <w:b/>
          <w:sz w:val="24"/>
          <w:szCs w:val="24"/>
        </w:rPr>
      </w:pPr>
      <w:r w:rsidRPr="00F03DA5">
        <w:rPr>
          <w:b/>
          <w:sz w:val="24"/>
          <w:szCs w:val="24"/>
        </w:rPr>
        <w:t>Správce osobních údajů</w:t>
      </w:r>
    </w:p>
    <w:p w:rsidR="00E014D2" w:rsidRPr="00F03DA5" w:rsidRDefault="00E014D2" w:rsidP="00E014D2">
      <w:pPr>
        <w:pStyle w:val="Zkladntextodsazen2"/>
        <w:ind w:left="66"/>
        <w:rPr>
          <w:sz w:val="24"/>
          <w:szCs w:val="24"/>
        </w:rPr>
      </w:pPr>
      <w:r w:rsidRPr="00F03DA5">
        <w:rPr>
          <w:sz w:val="24"/>
          <w:szCs w:val="24"/>
        </w:rPr>
        <w:t>Správce je fyzická nebo právnická osoba, orgán veřejné moci, agentura nebo jiný subjekt, který sám nebo společně s jinými určuje účely a prostředky zpracování osobních údajů.</w:t>
      </w:r>
    </w:p>
    <w:p w:rsidR="00E014D2" w:rsidRPr="00F03DA5" w:rsidRDefault="00E014D2" w:rsidP="00E014D2">
      <w:pPr>
        <w:pStyle w:val="Zkladntextodsazen2"/>
        <w:rPr>
          <w:sz w:val="24"/>
          <w:szCs w:val="24"/>
        </w:rPr>
      </w:pPr>
    </w:p>
    <w:p w:rsidR="00E014D2" w:rsidRPr="00F03DA5" w:rsidRDefault="000B4327" w:rsidP="00E014D2">
      <w:pPr>
        <w:pStyle w:val="Zkladntextodsazen2"/>
        <w:ind w:left="66"/>
        <w:rPr>
          <w:sz w:val="24"/>
          <w:szCs w:val="24"/>
        </w:rPr>
      </w:pPr>
      <w:r w:rsidRPr="00F03DA5">
        <w:rPr>
          <w:sz w:val="24"/>
          <w:szCs w:val="24"/>
        </w:rPr>
        <w:t>Š</w:t>
      </w:r>
      <w:r w:rsidR="00170F55" w:rsidRPr="00F03DA5">
        <w:rPr>
          <w:sz w:val="24"/>
          <w:szCs w:val="24"/>
        </w:rPr>
        <w:t>kola</w:t>
      </w:r>
      <w:r w:rsidR="00E014D2" w:rsidRPr="00F03DA5">
        <w:rPr>
          <w:sz w:val="24"/>
          <w:szCs w:val="24"/>
        </w:rPr>
        <w:t xml:space="preserve"> zpracovává osobní údaje svých zaměstnanců, </w:t>
      </w:r>
      <w:r w:rsidR="00170F55" w:rsidRPr="00F03DA5">
        <w:rPr>
          <w:sz w:val="24"/>
          <w:szCs w:val="24"/>
        </w:rPr>
        <w:t xml:space="preserve">žáků, jejich rodičů a zákonných zástupců, </w:t>
      </w:r>
      <w:r w:rsidR="00E014D2" w:rsidRPr="00F03DA5">
        <w:rPr>
          <w:sz w:val="24"/>
          <w:szCs w:val="24"/>
        </w:rPr>
        <w:t>klientů, d</w:t>
      </w:r>
      <w:r w:rsidR="00170F55" w:rsidRPr="00F03DA5">
        <w:rPr>
          <w:sz w:val="24"/>
          <w:szCs w:val="24"/>
        </w:rPr>
        <w:t>odavatelů, obchodních partnerů</w:t>
      </w:r>
      <w:r w:rsidR="00E014D2" w:rsidRPr="00F03DA5">
        <w:rPr>
          <w:sz w:val="24"/>
          <w:szCs w:val="24"/>
        </w:rPr>
        <w:t>, novinářů a dalších osob, se kterými vstupuje do určitého právního vztahu.</w:t>
      </w:r>
    </w:p>
    <w:p w:rsidR="00E014D2" w:rsidRPr="00F03DA5" w:rsidRDefault="00E014D2" w:rsidP="00E014D2">
      <w:pPr>
        <w:pStyle w:val="Zkladntextodsazen2"/>
        <w:rPr>
          <w:sz w:val="24"/>
          <w:szCs w:val="24"/>
        </w:rPr>
      </w:pPr>
    </w:p>
    <w:p w:rsidR="00E014D2" w:rsidRPr="00F03DA5" w:rsidRDefault="00E014D2" w:rsidP="00E014D2">
      <w:pPr>
        <w:pStyle w:val="Zkladntextodsazen2"/>
        <w:ind w:left="66"/>
        <w:rPr>
          <w:b/>
          <w:sz w:val="24"/>
          <w:szCs w:val="24"/>
        </w:rPr>
      </w:pPr>
      <w:r w:rsidRPr="00F03DA5">
        <w:rPr>
          <w:b/>
          <w:sz w:val="24"/>
          <w:szCs w:val="24"/>
        </w:rPr>
        <w:t>Pověřenec pro ochranu osobních údajů</w:t>
      </w:r>
    </w:p>
    <w:p w:rsidR="00E014D2" w:rsidRPr="00F03DA5" w:rsidRDefault="00E014D2" w:rsidP="00E014D2">
      <w:pPr>
        <w:pStyle w:val="Zkladntextodsazen2"/>
        <w:ind w:left="66"/>
        <w:rPr>
          <w:b/>
          <w:sz w:val="24"/>
          <w:szCs w:val="24"/>
        </w:rPr>
      </w:pPr>
      <w:r w:rsidRPr="00F03DA5">
        <w:rPr>
          <w:sz w:val="24"/>
          <w:szCs w:val="24"/>
        </w:rPr>
        <w:t>Správce je povinen jmenovat pověřence pro ochranu osobních údajů, jehož hlavní náplní práce je:</w:t>
      </w:r>
    </w:p>
    <w:p w:rsidR="00E014D2" w:rsidRPr="00F03DA5" w:rsidRDefault="00E014D2" w:rsidP="00E014D2">
      <w:pPr>
        <w:pStyle w:val="Zkladntextodsazen2"/>
        <w:numPr>
          <w:ilvl w:val="0"/>
          <w:numId w:val="2"/>
        </w:numPr>
        <w:rPr>
          <w:sz w:val="24"/>
          <w:szCs w:val="24"/>
        </w:rPr>
      </w:pPr>
      <w:r w:rsidRPr="00F03DA5">
        <w:rPr>
          <w:sz w:val="24"/>
          <w:szCs w:val="24"/>
        </w:rPr>
        <w:t>poskytování poradenství správcům nebo zpracovatelům a zaměstnancům;</w:t>
      </w:r>
    </w:p>
    <w:p w:rsidR="00E014D2" w:rsidRPr="00F03DA5" w:rsidRDefault="00E014D2" w:rsidP="00E014D2">
      <w:pPr>
        <w:pStyle w:val="Zkladntextodsazen2"/>
        <w:numPr>
          <w:ilvl w:val="0"/>
          <w:numId w:val="2"/>
        </w:numPr>
        <w:rPr>
          <w:sz w:val="24"/>
          <w:szCs w:val="24"/>
        </w:rPr>
      </w:pPr>
      <w:r w:rsidRPr="00F03DA5">
        <w:rPr>
          <w:sz w:val="24"/>
          <w:szCs w:val="24"/>
        </w:rPr>
        <w:t>monitorování souladu s právními předpisy týkajícími se ochrany osobních údajů apod.;</w:t>
      </w:r>
    </w:p>
    <w:p w:rsidR="00E014D2" w:rsidRPr="00F03DA5" w:rsidRDefault="00E014D2" w:rsidP="00E014D2">
      <w:pPr>
        <w:pStyle w:val="Zkladntextodsazen2"/>
        <w:numPr>
          <w:ilvl w:val="0"/>
          <w:numId w:val="2"/>
        </w:numPr>
        <w:rPr>
          <w:sz w:val="24"/>
          <w:szCs w:val="24"/>
        </w:rPr>
      </w:pPr>
      <w:r w:rsidRPr="00F03DA5">
        <w:rPr>
          <w:sz w:val="24"/>
          <w:szCs w:val="24"/>
        </w:rPr>
        <w:t>poskytování poradenství na požádání relevantních osob, v oblasti posouzení vlivu na ochranu osobních údajů;</w:t>
      </w:r>
    </w:p>
    <w:p w:rsidR="00E014D2" w:rsidRPr="00F03DA5" w:rsidRDefault="00E014D2" w:rsidP="00E014D2">
      <w:pPr>
        <w:pStyle w:val="Zkladntextodsazen2"/>
        <w:numPr>
          <w:ilvl w:val="0"/>
          <w:numId w:val="2"/>
        </w:numPr>
        <w:rPr>
          <w:sz w:val="24"/>
          <w:szCs w:val="24"/>
        </w:rPr>
      </w:pPr>
      <w:r w:rsidRPr="00F03DA5">
        <w:rPr>
          <w:sz w:val="24"/>
          <w:szCs w:val="24"/>
        </w:rPr>
        <w:t>spolupráce s dozorovým orgánem a působení jako kontaktní místo pro dozorový orgán;</w:t>
      </w:r>
    </w:p>
    <w:p w:rsidR="00E014D2" w:rsidRPr="00F03DA5" w:rsidRDefault="00E014D2" w:rsidP="00E014D2">
      <w:pPr>
        <w:pStyle w:val="Zkladntextodsazen2"/>
        <w:numPr>
          <w:ilvl w:val="0"/>
          <w:numId w:val="2"/>
        </w:numPr>
        <w:rPr>
          <w:sz w:val="24"/>
          <w:szCs w:val="24"/>
        </w:rPr>
      </w:pPr>
      <w:r w:rsidRPr="00F03DA5">
        <w:rPr>
          <w:sz w:val="24"/>
          <w:szCs w:val="24"/>
        </w:rPr>
        <w:t xml:space="preserve">vyřizování jednotlivých podání v oblasti ochrany osobních údajů. </w:t>
      </w:r>
    </w:p>
    <w:p w:rsidR="00E014D2" w:rsidRPr="00F03DA5" w:rsidRDefault="00E014D2" w:rsidP="00E014D2">
      <w:pPr>
        <w:pStyle w:val="Zkladntextodsazen2"/>
        <w:rPr>
          <w:sz w:val="24"/>
          <w:szCs w:val="24"/>
        </w:rPr>
      </w:pPr>
    </w:p>
    <w:p w:rsidR="00E014D2" w:rsidRPr="00F03DA5" w:rsidRDefault="00E014D2" w:rsidP="00E014D2">
      <w:pPr>
        <w:pStyle w:val="Zkladntextodsazen2"/>
        <w:ind w:left="66"/>
        <w:rPr>
          <w:b/>
          <w:sz w:val="24"/>
          <w:szCs w:val="24"/>
        </w:rPr>
      </w:pPr>
      <w:r w:rsidRPr="00F03DA5">
        <w:rPr>
          <w:b/>
          <w:sz w:val="24"/>
          <w:szCs w:val="24"/>
        </w:rPr>
        <w:t>Zpracovatel</w:t>
      </w:r>
    </w:p>
    <w:p w:rsidR="00E014D2" w:rsidRPr="00F03DA5" w:rsidRDefault="00E014D2" w:rsidP="00E014D2">
      <w:pPr>
        <w:pStyle w:val="Zkladntextodsazen2"/>
        <w:ind w:left="66"/>
        <w:rPr>
          <w:sz w:val="24"/>
          <w:szCs w:val="24"/>
        </w:rPr>
      </w:pPr>
      <w:r w:rsidRPr="00F03DA5">
        <w:rPr>
          <w:sz w:val="24"/>
          <w:szCs w:val="24"/>
        </w:rPr>
        <w:t>Fyzická nebo právnická osoba, orgán veřejné moci, agentura nebo jiný subjekt, který zpracovává osobní údaje pro správce.</w:t>
      </w:r>
    </w:p>
    <w:p w:rsidR="00E014D2" w:rsidRPr="00F03DA5" w:rsidRDefault="00E014D2" w:rsidP="00E014D2">
      <w:pPr>
        <w:pStyle w:val="Zkladntextodsazen2"/>
        <w:ind w:left="142"/>
        <w:rPr>
          <w:sz w:val="24"/>
          <w:szCs w:val="24"/>
        </w:rPr>
      </w:pPr>
    </w:p>
    <w:p w:rsidR="00E014D2" w:rsidRPr="00F03DA5" w:rsidRDefault="00E014D2" w:rsidP="00E014D2">
      <w:pPr>
        <w:pStyle w:val="Zkladntextodsazen2"/>
        <w:ind w:left="66"/>
        <w:rPr>
          <w:b/>
          <w:sz w:val="24"/>
          <w:szCs w:val="24"/>
        </w:rPr>
      </w:pPr>
      <w:r w:rsidRPr="00F03DA5">
        <w:rPr>
          <w:b/>
          <w:sz w:val="24"/>
          <w:szCs w:val="24"/>
        </w:rPr>
        <w:t>Zpracování</w:t>
      </w:r>
    </w:p>
    <w:p w:rsidR="00E014D2" w:rsidRPr="00F03DA5" w:rsidRDefault="00E014D2" w:rsidP="00E014D2">
      <w:pPr>
        <w:pStyle w:val="Zkladntextodsazen2"/>
        <w:ind w:left="66"/>
        <w:rPr>
          <w:sz w:val="24"/>
          <w:szCs w:val="24"/>
        </w:rPr>
      </w:pPr>
      <w:r w:rsidRPr="00F03DA5">
        <w:rPr>
          <w:sz w:val="24"/>
          <w:szCs w:val="24"/>
        </w:rPr>
        <w:t>Jakákoli operace nebo soubor operací s osobními údaji nebo soubory osobních údajů, které jsou prováděny pomocí či bez pomoci automatizovaných postupů.</w:t>
      </w:r>
    </w:p>
    <w:p w:rsidR="00E014D2" w:rsidRPr="00F03DA5" w:rsidRDefault="00E014D2" w:rsidP="00E014D2">
      <w:pPr>
        <w:pStyle w:val="Zkladntextodsazen2"/>
        <w:ind w:left="142"/>
        <w:rPr>
          <w:sz w:val="24"/>
          <w:szCs w:val="24"/>
        </w:rPr>
      </w:pPr>
    </w:p>
    <w:p w:rsidR="00E014D2" w:rsidRPr="00F03DA5" w:rsidRDefault="00E014D2" w:rsidP="00E014D2">
      <w:pPr>
        <w:pStyle w:val="Zkladntextodsazen2"/>
        <w:ind w:left="66"/>
        <w:rPr>
          <w:sz w:val="24"/>
          <w:szCs w:val="24"/>
        </w:rPr>
      </w:pPr>
      <w:r w:rsidRPr="00F03DA5">
        <w:rPr>
          <w:sz w:val="24"/>
          <w:szCs w:val="24"/>
        </w:rPr>
        <w:lastRenderedPageBreak/>
        <w:t>Jedná se zejména o shromáždění, zaznamenání, uspořádání, strukturování, uložení, přizpůsobení, pozměnění, vyhledání, nahlédnutí, použití, zpřístupnění přenosem, šíření nebo jakékoli jiné zpřístupnění, seřazení, zkombinování, omezení, výmaz nebo zničení.</w:t>
      </w:r>
    </w:p>
    <w:p w:rsidR="00E014D2" w:rsidRPr="00F03DA5" w:rsidRDefault="00E014D2" w:rsidP="00E014D2">
      <w:pPr>
        <w:pStyle w:val="Zkladntextodsazen2"/>
        <w:ind w:left="142"/>
        <w:rPr>
          <w:sz w:val="24"/>
          <w:szCs w:val="24"/>
        </w:rPr>
      </w:pPr>
    </w:p>
    <w:p w:rsidR="00E014D2" w:rsidRPr="00F03DA5" w:rsidRDefault="00E014D2" w:rsidP="00E014D2">
      <w:pPr>
        <w:pStyle w:val="Zkladntextodsazen2"/>
        <w:ind w:left="66"/>
        <w:rPr>
          <w:sz w:val="24"/>
          <w:szCs w:val="24"/>
        </w:rPr>
      </w:pPr>
      <w:r w:rsidRPr="00F03DA5">
        <w:rPr>
          <w:sz w:val="24"/>
          <w:szCs w:val="24"/>
        </w:rPr>
        <w:t xml:space="preserve">Automatizované individuální rozhodování, tj. rozhodování založené výhradně na automatizovaném zpracování osobních údajů, ani profilování subjektů údajů </w:t>
      </w:r>
      <w:r w:rsidR="00D02DF5" w:rsidRPr="00F03DA5">
        <w:rPr>
          <w:sz w:val="24"/>
          <w:szCs w:val="24"/>
        </w:rPr>
        <w:t>škola</w:t>
      </w:r>
      <w:r w:rsidRPr="00F03DA5">
        <w:rPr>
          <w:sz w:val="24"/>
          <w:szCs w:val="24"/>
        </w:rPr>
        <w:t xml:space="preserve"> neprovádí.</w:t>
      </w:r>
    </w:p>
    <w:p w:rsidR="00170F55" w:rsidRPr="00F03DA5" w:rsidRDefault="00170F55" w:rsidP="00E014D2">
      <w:pPr>
        <w:pStyle w:val="Zkladntextodsazen2"/>
        <w:ind w:left="66"/>
        <w:rPr>
          <w:sz w:val="24"/>
          <w:szCs w:val="24"/>
        </w:rPr>
      </w:pPr>
    </w:p>
    <w:p w:rsidR="00170F55" w:rsidRPr="00F03DA5" w:rsidRDefault="00170F55" w:rsidP="00E014D2">
      <w:pPr>
        <w:pStyle w:val="Zkladntextodsazen2"/>
        <w:ind w:left="66"/>
        <w:rPr>
          <w:sz w:val="24"/>
          <w:szCs w:val="24"/>
        </w:rPr>
      </w:pPr>
      <w:r w:rsidRPr="00F03DA5">
        <w:rPr>
          <w:sz w:val="24"/>
          <w:szCs w:val="24"/>
        </w:rPr>
        <w:t>Ke zpracování osobních údajů dochází jak automatizovaně (prostřednictvím počítačů), tak v listinné podobě. Způsob zpracování je závislý na typu agendy, nebo na povinnostech uložených právními předpisy.</w:t>
      </w:r>
    </w:p>
    <w:p w:rsidR="00E014D2" w:rsidRPr="00F03DA5" w:rsidRDefault="00E014D2" w:rsidP="00E014D2">
      <w:pPr>
        <w:pStyle w:val="Zkladntextodsazen2"/>
        <w:ind w:left="142"/>
        <w:rPr>
          <w:sz w:val="24"/>
          <w:szCs w:val="24"/>
        </w:rPr>
      </w:pPr>
    </w:p>
    <w:p w:rsidR="00E014D2" w:rsidRPr="00F03DA5" w:rsidRDefault="00E014D2" w:rsidP="00E014D2">
      <w:pPr>
        <w:pStyle w:val="Zkladntextodsazen2"/>
        <w:ind w:left="66"/>
        <w:rPr>
          <w:b/>
          <w:sz w:val="24"/>
          <w:szCs w:val="24"/>
        </w:rPr>
      </w:pPr>
      <w:r w:rsidRPr="00F03DA5">
        <w:rPr>
          <w:b/>
          <w:sz w:val="24"/>
          <w:szCs w:val="24"/>
        </w:rPr>
        <w:t>Příjemce</w:t>
      </w:r>
    </w:p>
    <w:p w:rsidR="00E014D2" w:rsidRPr="00F03DA5" w:rsidRDefault="00E014D2" w:rsidP="00E014D2">
      <w:pPr>
        <w:pStyle w:val="Zkladntextodsazen2"/>
        <w:ind w:left="66"/>
        <w:rPr>
          <w:sz w:val="24"/>
          <w:szCs w:val="24"/>
        </w:rPr>
      </w:pPr>
      <w:r w:rsidRPr="00F03DA5">
        <w:rPr>
          <w:sz w:val="24"/>
          <w:szCs w:val="24"/>
        </w:rPr>
        <w:t>Fyzická nebo právnická osoba, orgán veřejné moci, agentura nebo jiný subjekt, kterým jsou osobní údaje poskytnuty, ať už se jedná o třetí stranu, či nikoli.</w:t>
      </w:r>
    </w:p>
    <w:p w:rsidR="00E014D2" w:rsidRPr="00F03DA5" w:rsidRDefault="00E014D2" w:rsidP="00E014D2">
      <w:pPr>
        <w:pStyle w:val="Zkladntextodsazen2"/>
        <w:ind w:left="142"/>
        <w:rPr>
          <w:sz w:val="24"/>
          <w:szCs w:val="24"/>
        </w:rPr>
      </w:pPr>
    </w:p>
    <w:p w:rsidR="00E014D2" w:rsidRPr="00F03DA5" w:rsidRDefault="00E014D2" w:rsidP="00E014D2">
      <w:pPr>
        <w:pStyle w:val="Zkladntextodsazen2"/>
        <w:ind w:left="66"/>
        <w:rPr>
          <w:b/>
          <w:sz w:val="24"/>
          <w:szCs w:val="24"/>
        </w:rPr>
      </w:pPr>
      <w:r w:rsidRPr="00F03DA5">
        <w:rPr>
          <w:b/>
          <w:sz w:val="24"/>
          <w:szCs w:val="24"/>
        </w:rPr>
        <w:t>Dozorový orgán</w:t>
      </w:r>
    </w:p>
    <w:p w:rsidR="00E014D2" w:rsidRPr="00F03DA5" w:rsidRDefault="00E014D2" w:rsidP="00E014D2">
      <w:pPr>
        <w:pStyle w:val="Zkladntextodsazen2"/>
        <w:ind w:left="66"/>
        <w:rPr>
          <w:sz w:val="24"/>
          <w:szCs w:val="24"/>
        </w:rPr>
      </w:pPr>
      <w:r w:rsidRPr="00F03DA5">
        <w:rPr>
          <w:sz w:val="24"/>
          <w:szCs w:val="24"/>
        </w:rPr>
        <w:t>Dozorovým orgánem na území České republiky je Úřad pro ochranu osobních údajů.</w:t>
      </w:r>
    </w:p>
    <w:p w:rsidR="00E014D2" w:rsidRPr="00F03DA5" w:rsidRDefault="00E014D2" w:rsidP="00E014D2">
      <w:pPr>
        <w:pStyle w:val="Zkladntextodsazen2"/>
        <w:ind w:left="142"/>
        <w:rPr>
          <w:sz w:val="24"/>
          <w:szCs w:val="24"/>
        </w:rPr>
      </w:pPr>
    </w:p>
    <w:p w:rsidR="00E014D2" w:rsidRPr="00F03DA5" w:rsidRDefault="00E014D2" w:rsidP="00E014D2">
      <w:pPr>
        <w:pStyle w:val="Zkladntextodsazen2"/>
        <w:ind w:left="66"/>
        <w:rPr>
          <w:b/>
          <w:sz w:val="24"/>
          <w:szCs w:val="24"/>
        </w:rPr>
      </w:pPr>
      <w:r w:rsidRPr="00F03DA5">
        <w:rPr>
          <w:b/>
          <w:sz w:val="24"/>
          <w:szCs w:val="24"/>
        </w:rPr>
        <w:t>Souhlas subjektu údajů</w:t>
      </w:r>
    </w:p>
    <w:p w:rsidR="00E014D2" w:rsidRPr="00F03DA5" w:rsidRDefault="00E014D2" w:rsidP="00E014D2">
      <w:pPr>
        <w:pStyle w:val="Zkladntextodsazen2"/>
        <w:ind w:left="66"/>
        <w:rPr>
          <w:sz w:val="24"/>
          <w:szCs w:val="24"/>
        </w:rPr>
      </w:pPr>
      <w:r w:rsidRPr="00F03DA5">
        <w:rPr>
          <w:sz w:val="24"/>
          <w:szCs w:val="24"/>
        </w:rPr>
        <w:t>Jedná se o jakýkoliv svobodný, konkrétní, jednoznačný a informovaný projev vůle, kterým subjekt údajů dává prohlášení či jiným zjevným potvrzením svého svolení ke zpracování svých osobních údajů.</w:t>
      </w:r>
    </w:p>
    <w:p w:rsidR="00E014D2" w:rsidRPr="00F03DA5" w:rsidRDefault="00E014D2" w:rsidP="00E014D2">
      <w:pPr>
        <w:pStyle w:val="Zkladntextodsazen2"/>
        <w:ind w:left="66"/>
        <w:rPr>
          <w:sz w:val="24"/>
          <w:szCs w:val="24"/>
        </w:rPr>
      </w:pPr>
      <w:r w:rsidRPr="00F03DA5">
        <w:rPr>
          <w:sz w:val="24"/>
          <w:szCs w:val="24"/>
        </w:rPr>
        <w:t xml:space="preserve">Udělený souhlas je možné kdykoli odvolat. </w:t>
      </w:r>
    </w:p>
    <w:p w:rsidR="00E014D2" w:rsidRPr="00F03DA5" w:rsidRDefault="00E014D2" w:rsidP="00E014D2">
      <w:pPr>
        <w:pStyle w:val="Zkladntextodsazen2"/>
        <w:ind w:left="66"/>
        <w:rPr>
          <w:sz w:val="24"/>
          <w:szCs w:val="24"/>
        </w:rPr>
      </w:pPr>
    </w:p>
    <w:p w:rsidR="00E014D2" w:rsidRPr="00F03DA5" w:rsidRDefault="00E014D2" w:rsidP="00E014D2">
      <w:pPr>
        <w:jc w:val="both"/>
        <w:rPr>
          <w:sz w:val="24"/>
          <w:szCs w:val="24"/>
        </w:rPr>
      </w:pPr>
      <w:r w:rsidRPr="00F03DA5">
        <w:rPr>
          <w:sz w:val="24"/>
          <w:szCs w:val="24"/>
        </w:rPr>
        <w:t>Dítě nabývá způsobilosti k udělení souhlasu se zpracováním osobních údajů v souvislosti s nabídkou služeb informační společnosti přímo jemu dovršením patnáctého roku věku.</w:t>
      </w:r>
    </w:p>
    <w:p w:rsidR="008D0BD8" w:rsidRPr="00F03DA5" w:rsidRDefault="008D0BD8" w:rsidP="00E014D2">
      <w:pPr>
        <w:jc w:val="both"/>
        <w:rPr>
          <w:sz w:val="24"/>
          <w:szCs w:val="24"/>
        </w:rPr>
      </w:pPr>
    </w:p>
    <w:p w:rsidR="008D0BD8" w:rsidRPr="00F03DA5" w:rsidRDefault="008D0BD8" w:rsidP="008D0BD8">
      <w:pPr>
        <w:pStyle w:val="Zkladntextodsazen2"/>
        <w:numPr>
          <w:ilvl w:val="0"/>
          <w:numId w:val="1"/>
        </w:numPr>
        <w:ind w:left="426" w:hanging="426"/>
        <w:rPr>
          <w:b/>
          <w:sz w:val="24"/>
          <w:szCs w:val="24"/>
        </w:rPr>
      </w:pPr>
      <w:r w:rsidRPr="00F03DA5">
        <w:rPr>
          <w:b/>
          <w:sz w:val="24"/>
          <w:szCs w:val="24"/>
        </w:rPr>
        <w:t xml:space="preserve"> Účel zpracování</w:t>
      </w:r>
    </w:p>
    <w:p w:rsidR="008D0BD8" w:rsidRPr="00F03DA5" w:rsidRDefault="008D0BD8" w:rsidP="008D0BD8">
      <w:pPr>
        <w:pStyle w:val="Zkladntextodsazen2"/>
        <w:ind w:left="426"/>
        <w:rPr>
          <w:b/>
          <w:sz w:val="24"/>
          <w:szCs w:val="24"/>
        </w:rPr>
      </w:pPr>
    </w:p>
    <w:p w:rsidR="008D0BD8" w:rsidRPr="00F03DA5" w:rsidRDefault="008D0BD8" w:rsidP="008D0BD8">
      <w:pPr>
        <w:jc w:val="both"/>
        <w:rPr>
          <w:sz w:val="24"/>
          <w:szCs w:val="24"/>
        </w:rPr>
      </w:pPr>
      <w:r w:rsidRPr="00F03DA5">
        <w:rPr>
          <w:sz w:val="24"/>
          <w:szCs w:val="24"/>
        </w:rPr>
        <w:t xml:space="preserve">Každé zpracování osobních údajů má svůj účel. Pokud osobní údaje nepotřebujeme, nezpracováváme je. Vaše osobní údaje zpracováváme za těmito účely: </w:t>
      </w:r>
    </w:p>
    <w:p w:rsidR="008D0BD8" w:rsidRPr="00F03DA5" w:rsidRDefault="008D0BD8" w:rsidP="008D0BD8">
      <w:pPr>
        <w:jc w:val="both"/>
        <w:rPr>
          <w:sz w:val="24"/>
          <w:szCs w:val="24"/>
        </w:rPr>
      </w:pPr>
    </w:p>
    <w:p w:rsidR="00500647" w:rsidRPr="00F03DA5" w:rsidRDefault="00500647" w:rsidP="00500647">
      <w:pPr>
        <w:pStyle w:val="Zkladntextodsazen2"/>
        <w:ind w:left="66"/>
        <w:rPr>
          <w:b/>
          <w:sz w:val="24"/>
          <w:szCs w:val="24"/>
        </w:rPr>
      </w:pPr>
      <w:r w:rsidRPr="00F03DA5">
        <w:rPr>
          <w:b/>
          <w:sz w:val="24"/>
          <w:szCs w:val="24"/>
        </w:rPr>
        <w:t xml:space="preserve">Plnění smlouvy </w:t>
      </w:r>
    </w:p>
    <w:p w:rsidR="008D0BD8" w:rsidRPr="00F03DA5" w:rsidRDefault="00500647" w:rsidP="00500647">
      <w:pPr>
        <w:pStyle w:val="Zkladntextodsazen2"/>
        <w:ind w:left="66"/>
        <w:rPr>
          <w:sz w:val="24"/>
          <w:szCs w:val="24"/>
        </w:rPr>
      </w:pPr>
      <w:r w:rsidRPr="00F03DA5">
        <w:rPr>
          <w:sz w:val="24"/>
          <w:szCs w:val="24"/>
        </w:rPr>
        <w:t>Správce může osobní údaje zpracovávat, pokud je to nezbytné pro plnění smlouvy, jejíž smluvní stranou je subjekt údajů. Poskytnutí osobních údajů je nutným požadavkem pro uzavření a plnění smlouvy. J</w:t>
      </w:r>
      <w:r w:rsidR="000B4327" w:rsidRPr="00F03DA5">
        <w:rPr>
          <w:sz w:val="24"/>
          <w:szCs w:val="24"/>
        </w:rPr>
        <w:t>de o situaci, kdy</w:t>
      </w:r>
      <w:r w:rsidR="008D0BD8" w:rsidRPr="00F03DA5">
        <w:rPr>
          <w:sz w:val="24"/>
          <w:szCs w:val="24"/>
        </w:rPr>
        <w:t xml:space="preserve"> škola </w:t>
      </w:r>
      <w:r w:rsidRPr="00F03DA5">
        <w:rPr>
          <w:sz w:val="24"/>
          <w:szCs w:val="24"/>
        </w:rPr>
        <w:t>vystupuje jako smluvní partner.</w:t>
      </w:r>
    </w:p>
    <w:p w:rsidR="00500647" w:rsidRPr="00F03DA5" w:rsidRDefault="00500647" w:rsidP="00500647">
      <w:pPr>
        <w:pStyle w:val="Zkladntextodsazen2"/>
        <w:ind w:left="66"/>
        <w:rPr>
          <w:sz w:val="24"/>
          <w:szCs w:val="24"/>
        </w:rPr>
      </w:pPr>
    </w:p>
    <w:p w:rsidR="00500647" w:rsidRPr="00F03DA5" w:rsidRDefault="00500647" w:rsidP="00500647">
      <w:pPr>
        <w:pStyle w:val="Zkladntextodsazen2"/>
        <w:ind w:left="66"/>
        <w:rPr>
          <w:b/>
          <w:sz w:val="24"/>
          <w:szCs w:val="24"/>
        </w:rPr>
      </w:pPr>
      <w:r w:rsidRPr="00F03DA5">
        <w:rPr>
          <w:b/>
          <w:sz w:val="24"/>
          <w:szCs w:val="24"/>
        </w:rPr>
        <w:t>Plnění právní povinnosti</w:t>
      </w:r>
    </w:p>
    <w:p w:rsidR="008D0BD8" w:rsidRPr="00F03DA5" w:rsidRDefault="00500647" w:rsidP="00500647">
      <w:pPr>
        <w:pStyle w:val="Zkladntextodsazen2"/>
        <w:ind w:left="66"/>
        <w:rPr>
          <w:sz w:val="24"/>
          <w:szCs w:val="24"/>
        </w:rPr>
      </w:pPr>
      <w:r w:rsidRPr="00F03DA5">
        <w:rPr>
          <w:sz w:val="24"/>
          <w:szCs w:val="24"/>
        </w:rPr>
        <w:t>Správce je oprávněn zpracovávat osobní údaje tehdy, pokud mu tato povinnost vyplývá z konkrétního právního předpisu, kterým je vázán. V</w:t>
      </w:r>
      <w:r w:rsidR="008D0BD8" w:rsidRPr="00F03DA5">
        <w:rPr>
          <w:sz w:val="24"/>
          <w:szCs w:val="24"/>
        </w:rPr>
        <w:t>ětšina povinností vyplývá ze školského zákona a zákon</w:t>
      </w:r>
      <w:r w:rsidRPr="00F03DA5">
        <w:rPr>
          <w:sz w:val="24"/>
          <w:szCs w:val="24"/>
        </w:rPr>
        <w:t>a</w:t>
      </w:r>
      <w:r w:rsidR="008D0BD8" w:rsidRPr="00F03DA5">
        <w:rPr>
          <w:sz w:val="24"/>
          <w:szCs w:val="24"/>
        </w:rPr>
        <w:t xml:space="preserve"> č. 499/2004 Sb., o archivnictví a spisové službě a o změně některých zákonů</w:t>
      </w:r>
      <w:r w:rsidRPr="00F03DA5">
        <w:rPr>
          <w:sz w:val="24"/>
          <w:szCs w:val="24"/>
        </w:rPr>
        <w:t>, ve znění pozdějších předpisů.</w:t>
      </w:r>
    </w:p>
    <w:p w:rsidR="00500647" w:rsidRPr="00F03DA5" w:rsidRDefault="00500647" w:rsidP="00500647">
      <w:pPr>
        <w:pStyle w:val="Zkladntextodsazen2"/>
        <w:ind w:left="66"/>
        <w:rPr>
          <w:sz w:val="24"/>
          <w:szCs w:val="24"/>
        </w:rPr>
      </w:pPr>
    </w:p>
    <w:p w:rsidR="00500647" w:rsidRPr="00F03DA5" w:rsidRDefault="00500647" w:rsidP="00500647">
      <w:pPr>
        <w:pStyle w:val="Zkladntextodsazen2"/>
        <w:ind w:left="66"/>
        <w:rPr>
          <w:b/>
          <w:sz w:val="24"/>
          <w:szCs w:val="24"/>
        </w:rPr>
      </w:pPr>
      <w:r w:rsidRPr="00F03DA5">
        <w:rPr>
          <w:b/>
          <w:sz w:val="24"/>
          <w:szCs w:val="24"/>
        </w:rPr>
        <w:t>Ochrana životně důležitého zájmu</w:t>
      </w:r>
    </w:p>
    <w:p w:rsidR="008D0BD8" w:rsidRPr="00F03DA5" w:rsidRDefault="00500647" w:rsidP="00500647">
      <w:pPr>
        <w:pStyle w:val="Zkladntextodsazen2"/>
        <w:ind w:left="66"/>
        <w:rPr>
          <w:sz w:val="24"/>
          <w:szCs w:val="24"/>
        </w:rPr>
      </w:pPr>
      <w:r w:rsidRPr="00F03DA5">
        <w:rPr>
          <w:sz w:val="24"/>
          <w:szCs w:val="24"/>
        </w:rPr>
        <w:t>Správce je oprávněn zpracovávat osobní údaje subjektu údajů, pokud je to nezbytné pro ochranu životně důležitých zájmů subjektu údajů nebo jiné fyzické osoby. J</w:t>
      </w:r>
      <w:r w:rsidR="008D0BD8" w:rsidRPr="00F03DA5">
        <w:rPr>
          <w:sz w:val="24"/>
          <w:szCs w:val="24"/>
        </w:rPr>
        <w:t>de o velmi výjimečné situac</w:t>
      </w:r>
      <w:r w:rsidRPr="00F03DA5">
        <w:rPr>
          <w:sz w:val="24"/>
          <w:szCs w:val="24"/>
        </w:rPr>
        <w:t>e při ochraně života a zdraví.</w:t>
      </w:r>
    </w:p>
    <w:p w:rsidR="00500647" w:rsidRPr="00F03DA5" w:rsidRDefault="00500647" w:rsidP="008D0BD8">
      <w:pPr>
        <w:jc w:val="both"/>
        <w:rPr>
          <w:sz w:val="24"/>
          <w:szCs w:val="24"/>
        </w:rPr>
      </w:pPr>
    </w:p>
    <w:p w:rsidR="00500647" w:rsidRPr="00F03DA5" w:rsidRDefault="00500647" w:rsidP="00500647">
      <w:pPr>
        <w:pStyle w:val="Zkladntextodsazen2"/>
        <w:ind w:left="66"/>
        <w:rPr>
          <w:b/>
          <w:sz w:val="24"/>
          <w:szCs w:val="24"/>
        </w:rPr>
      </w:pPr>
      <w:r w:rsidRPr="00F03DA5">
        <w:rPr>
          <w:b/>
          <w:sz w:val="24"/>
          <w:szCs w:val="24"/>
        </w:rPr>
        <w:t>Výkon veřejné moci nebo plnění úkolu ve veřejném zájmu</w:t>
      </w:r>
    </w:p>
    <w:p w:rsidR="008D0BD8" w:rsidRPr="00F03DA5" w:rsidRDefault="00500647" w:rsidP="00500647">
      <w:pPr>
        <w:pStyle w:val="Zkladntextodsazen2"/>
        <w:ind w:left="66"/>
        <w:rPr>
          <w:sz w:val="24"/>
          <w:szCs w:val="24"/>
        </w:rPr>
      </w:pPr>
      <w:r w:rsidRPr="00F03DA5">
        <w:rPr>
          <w:sz w:val="24"/>
          <w:szCs w:val="24"/>
        </w:rPr>
        <w:lastRenderedPageBreak/>
        <w:t>Správce je oprávněn zpracovávat osobní údaje tehdy, pokud je to nezbytné pro splnění úkolu prováděného ve veřejném zájmu nebo při výkonu veřejné moci. Z</w:t>
      </w:r>
      <w:r w:rsidR="008D0BD8" w:rsidRPr="00F03DA5">
        <w:rPr>
          <w:sz w:val="24"/>
          <w:szCs w:val="24"/>
        </w:rPr>
        <w:t>ákladní</w:t>
      </w:r>
      <w:r w:rsidRPr="00F03DA5">
        <w:rPr>
          <w:sz w:val="24"/>
          <w:szCs w:val="24"/>
        </w:rPr>
        <w:t xml:space="preserve"> vzdělávání je veřejným zájmem.</w:t>
      </w:r>
    </w:p>
    <w:p w:rsidR="00500647" w:rsidRPr="00F03DA5" w:rsidRDefault="00500647" w:rsidP="008D0BD8">
      <w:pPr>
        <w:jc w:val="both"/>
        <w:rPr>
          <w:sz w:val="24"/>
          <w:szCs w:val="24"/>
        </w:rPr>
      </w:pPr>
    </w:p>
    <w:p w:rsidR="00500647" w:rsidRPr="00F03DA5" w:rsidRDefault="00500647" w:rsidP="00500647">
      <w:pPr>
        <w:pStyle w:val="Zkladntextodsazen2"/>
        <w:ind w:left="66"/>
        <w:rPr>
          <w:b/>
          <w:sz w:val="24"/>
          <w:szCs w:val="24"/>
        </w:rPr>
      </w:pPr>
      <w:r w:rsidRPr="00F03DA5">
        <w:rPr>
          <w:b/>
          <w:sz w:val="24"/>
          <w:szCs w:val="24"/>
        </w:rPr>
        <w:t>Oprávněný zájem</w:t>
      </w:r>
    </w:p>
    <w:p w:rsidR="008D0BD8" w:rsidRPr="00F03DA5" w:rsidRDefault="00500647" w:rsidP="00500647">
      <w:pPr>
        <w:pStyle w:val="Zkladntextodsazen2"/>
        <w:ind w:left="66"/>
        <w:rPr>
          <w:sz w:val="24"/>
          <w:szCs w:val="24"/>
        </w:rPr>
      </w:pPr>
      <w:r w:rsidRPr="00F03DA5">
        <w:rPr>
          <w:sz w:val="24"/>
          <w:szCs w:val="24"/>
        </w:rPr>
        <w:t>Právní titul oprávněného zájmu uplatňuje správce u takových zpracování osobních údajů, kde převažují legitimní zájmy či práva správce nad zájmy či právy subjektu údajů. T</w:t>
      </w:r>
      <w:r w:rsidR="008D0BD8" w:rsidRPr="00F03DA5">
        <w:rPr>
          <w:sz w:val="24"/>
          <w:szCs w:val="24"/>
        </w:rPr>
        <w:t>ěmito zájmy jsou zejména ochrana práv školy, ochrana reputace a dobrého jména, ochrana majetk</w:t>
      </w:r>
      <w:r w:rsidR="000B4327" w:rsidRPr="00F03DA5">
        <w:rPr>
          <w:sz w:val="24"/>
          <w:szCs w:val="24"/>
        </w:rPr>
        <w:t>u</w:t>
      </w:r>
      <w:r w:rsidR="008D0BD8" w:rsidRPr="00F03DA5">
        <w:rPr>
          <w:sz w:val="24"/>
          <w:szCs w:val="24"/>
        </w:rPr>
        <w:t xml:space="preserve"> školy a vymáhání pohledávek a ochrana života, zdraví a majetku žáků, zákonných</w:t>
      </w:r>
      <w:r w:rsidR="000B4327" w:rsidRPr="00F03DA5">
        <w:rPr>
          <w:sz w:val="24"/>
          <w:szCs w:val="24"/>
        </w:rPr>
        <w:t xml:space="preserve"> zástupců i zaměstnanců</w:t>
      </w:r>
      <w:r w:rsidR="008D0BD8" w:rsidRPr="00F03DA5">
        <w:rPr>
          <w:sz w:val="24"/>
          <w:szCs w:val="24"/>
        </w:rPr>
        <w:t xml:space="preserve"> školy. </w:t>
      </w:r>
    </w:p>
    <w:p w:rsidR="00500647" w:rsidRPr="00F03DA5" w:rsidRDefault="00500647" w:rsidP="008D0BD8">
      <w:pPr>
        <w:jc w:val="both"/>
        <w:rPr>
          <w:sz w:val="24"/>
          <w:szCs w:val="24"/>
        </w:rPr>
      </w:pPr>
    </w:p>
    <w:p w:rsidR="007C5455" w:rsidRPr="00F03DA5" w:rsidRDefault="007C5455" w:rsidP="008D0BD8">
      <w:pPr>
        <w:jc w:val="both"/>
        <w:rPr>
          <w:sz w:val="24"/>
          <w:szCs w:val="24"/>
        </w:rPr>
      </w:pPr>
    </w:p>
    <w:p w:rsidR="00500647" w:rsidRPr="00F03DA5" w:rsidRDefault="00500647" w:rsidP="00500647">
      <w:pPr>
        <w:pStyle w:val="Zkladntextodsazen2"/>
        <w:ind w:left="66"/>
        <w:rPr>
          <w:b/>
          <w:sz w:val="24"/>
          <w:szCs w:val="24"/>
        </w:rPr>
      </w:pPr>
      <w:r w:rsidRPr="00F03DA5">
        <w:rPr>
          <w:b/>
          <w:sz w:val="24"/>
          <w:szCs w:val="24"/>
        </w:rPr>
        <w:t>Souhlas</w:t>
      </w:r>
    </w:p>
    <w:p w:rsidR="00287F6F" w:rsidRPr="00F03DA5" w:rsidRDefault="00500647" w:rsidP="00287F6F">
      <w:pPr>
        <w:pStyle w:val="Zkladntextodsazen2"/>
        <w:ind w:left="66"/>
        <w:rPr>
          <w:sz w:val="24"/>
          <w:szCs w:val="24"/>
        </w:rPr>
      </w:pPr>
      <w:r w:rsidRPr="00F03DA5">
        <w:rPr>
          <w:sz w:val="24"/>
          <w:szCs w:val="24"/>
        </w:rPr>
        <w:t xml:space="preserve">V případě, že správce potřebuje zpracovávat osobní údaje subjektu údajů pro účely, které nelze zařadit pod účely uvedené výše, je povinen získat od subjektu údajů platný souhlas se zpracováním osobních údajů, který je projevem svobodné vůle. Poskytnutí takového souhlasu musí být konkrétní, jednoznačné, svobodné a informované. Subjekt údajů je oprávněn udělený souhlas kdykoli odvolat. Odvoláním souhlasu není dotčena zákonnost zpracování vycházejícího ze souhlasu, který byl dán před jeho odvoláním.  </w:t>
      </w:r>
      <w:r w:rsidR="008D0BD8" w:rsidRPr="00F03DA5">
        <w:rPr>
          <w:sz w:val="24"/>
          <w:szCs w:val="24"/>
        </w:rPr>
        <w:t xml:space="preserve">Vámi sdělené osobní údaje nezpracováváme pro jiné účely, než pro které byly osobní údaje shromážděny v okamžiku jejich předání. </w:t>
      </w:r>
    </w:p>
    <w:p w:rsidR="00287F6F" w:rsidRPr="00F03DA5" w:rsidRDefault="00287F6F" w:rsidP="00287F6F">
      <w:pPr>
        <w:pStyle w:val="Zkladntextodsazen2"/>
        <w:ind w:left="66"/>
        <w:rPr>
          <w:sz w:val="24"/>
          <w:szCs w:val="24"/>
        </w:rPr>
      </w:pPr>
    </w:p>
    <w:p w:rsidR="00287F6F" w:rsidRPr="00F03DA5" w:rsidRDefault="00287F6F" w:rsidP="00287F6F">
      <w:pPr>
        <w:pStyle w:val="Zkladntextodsazen2"/>
        <w:ind w:left="66"/>
        <w:rPr>
          <w:b/>
          <w:sz w:val="24"/>
          <w:szCs w:val="24"/>
        </w:rPr>
      </w:pPr>
      <w:r w:rsidRPr="00F03DA5">
        <w:rPr>
          <w:b/>
          <w:sz w:val="24"/>
          <w:szCs w:val="24"/>
        </w:rPr>
        <w:t>Účely, k nimž</w:t>
      </w:r>
      <w:r w:rsidR="008D0BD8" w:rsidRPr="00F03DA5">
        <w:rPr>
          <w:b/>
          <w:sz w:val="24"/>
          <w:szCs w:val="24"/>
        </w:rPr>
        <w:t xml:space="preserve"> GDPR nevyžaduje váš souhlas</w:t>
      </w:r>
      <w:r w:rsidRPr="00F03DA5">
        <w:rPr>
          <w:b/>
          <w:sz w:val="24"/>
          <w:szCs w:val="24"/>
        </w:rPr>
        <w:t>:</w:t>
      </w:r>
      <w:r w:rsidR="008D0BD8" w:rsidRPr="00F03DA5">
        <w:rPr>
          <w:b/>
          <w:sz w:val="24"/>
          <w:szCs w:val="24"/>
        </w:rPr>
        <w:t xml:space="preserve"> </w:t>
      </w:r>
    </w:p>
    <w:p w:rsidR="00287F6F" w:rsidRPr="00F03DA5" w:rsidRDefault="008D0BD8" w:rsidP="00287F6F">
      <w:pPr>
        <w:pStyle w:val="Zkladntextodsazen2"/>
        <w:numPr>
          <w:ilvl w:val="0"/>
          <w:numId w:val="4"/>
        </w:numPr>
        <w:ind w:left="567"/>
        <w:rPr>
          <w:sz w:val="24"/>
          <w:szCs w:val="24"/>
        </w:rPr>
      </w:pPr>
      <w:r w:rsidRPr="00F03DA5">
        <w:rPr>
          <w:sz w:val="24"/>
          <w:szCs w:val="24"/>
        </w:rPr>
        <w:t>přijímací řízení a zajištění základního, předškolního a mimoškolního vzdělávání – jde o plnění povinností vyp</w:t>
      </w:r>
      <w:r w:rsidR="00287F6F" w:rsidRPr="00F03DA5">
        <w:rPr>
          <w:sz w:val="24"/>
          <w:szCs w:val="24"/>
        </w:rPr>
        <w:t xml:space="preserve">lývajících z ustanovení § 20, 28, 36 a </w:t>
      </w:r>
      <w:r w:rsidRPr="00F03DA5">
        <w:rPr>
          <w:sz w:val="24"/>
          <w:szCs w:val="24"/>
        </w:rPr>
        <w:t>46 školského zákona, dá</w:t>
      </w:r>
      <w:r w:rsidR="000B4327" w:rsidRPr="00F03DA5">
        <w:rPr>
          <w:sz w:val="24"/>
          <w:szCs w:val="24"/>
        </w:rPr>
        <w:t xml:space="preserve">le jde o veřejný zájem </w:t>
      </w:r>
      <w:r w:rsidRPr="00F03DA5">
        <w:rPr>
          <w:sz w:val="24"/>
          <w:szCs w:val="24"/>
        </w:rPr>
        <w:t>školy spočívající v realizaci vzdělávání a zajištění</w:t>
      </w:r>
      <w:r w:rsidR="000B4327" w:rsidRPr="00F03DA5">
        <w:rPr>
          <w:sz w:val="24"/>
          <w:szCs w:val="24"/>
        </w:rPr>
        <w:t xml:space="preserve"> denního režimu žáka ve </w:t>
      </w:r>
      <w:r w:rsidRPr="00F03DA5">
        <w:rPr>
          <w:sz w:val="24"/>
          <w:szCs w:val="24"/>
        </w:rPr>
        <w:t xml:space="preserve">škole a oprávněný zájem spočívající v potřebě znát historii vzdělávání žáka a zajištění jeho vzdělávacích potřeb; </w:t>
      </w:r>
    </w:p>
    <w:p w:rsidR="00287F6F" w:rsidRPr="00F03DA5" w:rsidRDefault="008D0BD8" w:rsidP="00287F6F">
      <w:pPr>
        <w:pStyle w:val="Zkladntextodsazen2"/>
        <w:numPr>
          <w:ilvl w:val="0"/>
          <w:numId w:val="4"/>
        </w:numPr>
        <w:ind w:left="567"/>
        <w:rPr>
          <w:sz w:val="24"/>
          <w:szCs w:val="24"/>
        </w:rPr>
      </w:pPr>
      <w:r w:rsidRPr="00F03DA5">
        <w:rPr>
          <w:sz w:val="24"/>
          <w:szCs w:val="24"/>
        </w:rPr>
        <w:t>rozhodnutí o přijetí k</w:t>
      </w:r>
      <w:r w:rsidR="005D317C" w:rsidRPr="00F03DA5">
        <w:rPr>
          <w:sz w:val="24"/>
          <w:szCs w:val="24"/>
        </w:rPr>
        <w:t>e</w:t>
      </w:r>
      <w:r w:rsidRPr="00F03DA5">
        <w:rPr>
          <w:sz w:val="24"/>
          <w:szCs w:val="24"/>
        </w:rPr>
        <w:t xml:space="preserve"> vzdělávání – jde o plnění povinností vyplývajících z ustanovení § 165 školského zákona; </w:t>
      </w:r>
    </w:p>
    <w:p w:rsidR="00287F6F" w:rsidRPr="00F03DA5" w:rsidRDefault="008D0BD8" w:rsidP="00287F6F">
      <w:pPr>
        <w:pStyle w:val="Zkladntextodsazen2"/>
        <w:numPr>
          <w:ilvl w:val="0"/>
          <w:numId w:val="4"/>
        </w:numPr>
        <w:ind w:left="567"/>
        <w:rPr>
          <w:sz w:val="24"/>
          <w:szCs w:val="24"/>
        </w:rPr>
      </w:pPr>
      <w:r w:rsidRPr="00F03DA5">
        <w:rPr>
          <w:sz w:val="24"/>
          <w:szCs w:val="24"/>
        </w:rPr>
        <w:t>žádost o odklad povinné školní docházky – jde o plnění povinností vyplývajících z usta</w:t>
      </w:r>
      <w:r w:rsidR="00287F6F" w:rsidRPr="00F03DA5">
        <w:rPr>
          <w:sz w:val="24"/>
          <w:szCs w:val="24"/>
        </w:rPr>
        <w:t xml:space="preserve">novení § 37 školského zákona; </w:t>
      </w:r>
    </w:p>
    <w:p w:rsidR="00287F6F" w:rsidRPr="00F03DA5" w:rsidRDefault="008D0BD8" w:rsidP="00287F6F">
      <w:pPr>
        <w:pStyle w:val="Zkladntextodsazen2"/>
        <w:numPr>
          <w:ilvl w:val="0"/>
          <w:numId w:val="4"/>
        </w:numPr>
        <w:ind w:left="567"/>
        <w:rPr>
          <w:sz w:val="24"/>
          <w:szCs w:val="24"/>
        </w:rPr>
      </w:pPr>
      <w:r w:rsidRPr="00F03DA5">
        <w:rPr>
          <w:sz w:val="24"/>
          <w:szCs w:val="24"/>
        </w:rPr>
        <w:t>vedení dokumentace školy – jde o plnění povinností vyplývajících z usta</w:t>
      </w:r>
      <w:r w:rsidR="00287F6F" w:rsidRPr="00F03DA5">
        <w:rPr>
          <w:sz w:val="24"/>
          <w:szCs w:val="24"/>
        </w:rPr>
        <w:t>novení § 28 školského zákona</w:t>
      </w:r>
      <w:r w:rsidR="000E289D" w:rsidRPr="00F03DA5">
        <w:rPr>
          <w:sz w:val="24"/>
          <w:szCs w:val="24"/>
        </w:rPr>
        <w:t xml:space="preserve"> (např. školní matrika, třídní kniha, záznamy z pedagogických rad)</w:t>
      </w:r>
      <w:r w:rsidR="00287F6F" w:rsidRPr="00F03DA5">
        <w:rPr>
          <w:sz w:val="24"/>
          <w:szCs w:val="24"/>
        </w:rPr>
        <w:t>;</w:t>
      </w:r>
    </w:p>
    <w:p w:rsidR="00287F6F" w:rsidRPr="00F03DA5" w:rsidRDefault="008D0BD8" w:rsidP="00287F6F">
      <w:pPr>
        <w:pStyle w:val="Zkladntextodsazen2"/>
        <w:numPr>
          <w:ilvl w:val="0"/>
          <w:numId w:val="4"/>
        </w:numPr>
        <w:ind w:left="567"/>
        <w:rPr>
          <w:sz w:val="24"/>
          <w:szCs w:val="24"/>
        </w:rPr>
      </w:pPr>
      <w:r w:rsidRPr="00F03DA5">
        <w:rPr>
          <w:sz w:val="24"/>
          <w:szCs w:val="24"/>
        </w:rPr>
        <w:t>žádost o přestup do jiné školy – jde o plnění povinností vyp</w:t>
      </w:r>
      <w:r w:rsidR="001D45B6" w:rsidRPr="00F03DA5">
        <w:rPr>
          <w:sz w:val="24"/>
          <w:szCs w:val="24"/>
        </w:rPr>
        <w:t>lývajících z ustanovení §</w:t>
      </w:r>
      <w:r w:rsidRPr="00F03DA5">
        <w:rPr>
          <w:sz w:val="24"/>
          <w:szCs w:val="24"/>
        </w:rPr>
        <w:t xml:space="preserve"> 49 školského zákona</w:t>
      </w:r>
      <w:r w:rsidR="00FE17DC" w:rsidRPr="00F03DA5">
        <w:rPr>
          <w:sz w:val="24"/>
          <w:szCs w:val="24"/>
        </w:rPr>
        <w:t>,</w:t>
      </w:r>
      <w:r w:rsidRPr="00F03DA5">
        <w:rPr>
          <w:sz w:val="24"/>
          <w:szCs w:val="24"/>
        </w:rPr>
        <w:t xml:space="preserve"> dále jde o veřejný zájem školy spočívající v realizaci vzdělávání a zajištění denního režimu žáka ve škole a oprávněný zájem spočívající v potřebě znát historii vzdělávání žáka a zajišt</w:t>
      </w:r>
      <w:r w:rsidR="00287F6F" w:rsidRPr="00F03DA5">
        <w:rPr>
          <w:sz w:val="24"/>
          <w:szCs w:val="24"/>
        </w:rPr>
        <w:t>ění jeho vzdělávacích potřeb;</w:t>
      </w:r>
    </w:p>
    <w:p w:rsidR="00287F6F" w:rsidRPr="00F03DA5" w:rsidRDefault="008D0BD8" w:rsidP="00287F6F">
      <w:pPr>
        <w:pStyle w:val="Zkladntextodsazen2"/>
        <w:numPr>
          <w:ilvl w:val="0"/>
          <w:numId w:val="4"/>
        </w:numPr>
        <w:ind w:left="567"/>
        <w:rPr>
          <w:sz w:val="24"/>
          <w:szCs w:val="24"/>
        </w:rPr>
      </w:pPr>
      <w:r w:rsidRPr="00F03DA5">
        <w:rPr>
          <w:sz w:val="24"/>
          <w:szCs w:val="24"/>
        </w:rPr>
        <w:t>žádost o odhlášení žáka ze vzdělávání – jde o plnění povinností vypl</w:t>
      </w:r>
      <w:r w:rsidR="00287F6F" w:rsidRPr="00F03DA5">
        <w:rPr>
          <w:sz w:val="24"/>
          <w:szCs w:val="24"/>
        </w:rPr>
        <w:t xml:space="preserve">ývajících z ustanovení § 22 a 49 školského zákona; </w:t>
      </w:r>
      <w:r w:rsidRPr="00F03DA5">
        <w:rPr>
          <w:sz w:val="24"/>
          <w:szCs w:val="24"/>
        </w:rPr>
        <w:t xml:space="preserve"> </w:t>
      </w:r>
    </w:p>
    <w:p w:rsidR="00287F6F" w:rsidRPr="00F03DA5" w:rsidRDefault="008D0BD8" w:rsidP="00287F6F">
      <w:pPr>
        <w:pStyle w:val="Zkladntextodsazen2"/>
        <w:numPr>
          <w:ilvl w:val="0"/>
          <w:numId w:val="4"/>
        </w:numPr>
        <w:ind w:left="567"/>
        <w:rPr>
          <w:sz w:val="24"/>
          <w:szCs w:val="24"/>
        </w:rPr>
      </w:pPr>
      <w:r w:rsidRPr="00F03DA5">
        <w:rPr>
          <w:sz w:val="24"/>
          <w:szCs w:val="24"/>
        </w:rPr>
        <w:t>uvolnění žáka z vyučování – jde o plnění povinností vyp</w:t>
      </w:r>
      <w:r w:rsidR="00287F6F" w:rsidRPr="00F03DA5">
        <w:rPr>
          <w:sz w:val="24"/>
          <w:szCs w:val="24"/>
        </w:rPr>
        <w:t xml:space="preserve">lývajících z ustanovení § 28 a 50 školského zákona; </w:t>
      </w:r>
    </w:p>
    <w:p w:rsidR="00287F6F" w:rsidRPr="00F03DA5" w:rsidRDefault="008D0BD8" w:rsidP="00287F6F">
      <w:pPr>
        <w:pStyle w:val="Zkladntextodsazen2"/>
        <w:numPr>
          <w:ilvl w:val="0"/>
          <w:numId w:val="4"/>
        </w:numPr>
        <w:ind w:left="567"/>
        <w:rPr>
          <w:sz w:val="24"/>
          <w:szCs w:val="24"/>
        </w:rPr>
      </w:pPr>
      <w:r w:rsidRPr="00F03DA5">
        <w:rPr>
          <w:sz w:val="24"/>
          <w:szCs w:val="24"/>
        </w:rPr>
        <w:t>seznámení se školním řádem a školním vzdělávacím programem – jde o plnění povinností vyplývajících z ust</w:t>
      </w:r>
      <w:r w:rsidR="00287F6F" w:rsidRPr="00F03DA5">
        <w:rPr>
          <w:sz w:val="24"/>
          <w:szCs w:val="24"/>
        </w:rPr>
        <w:t>anovení § 30 školského zákona;</w:t>
      </w:r>
    </w:p>
    <w:p w:rsidR="00287F6F" w:rsidRPr="00F03DA5" w:rsidRDefault="008D0BD8" w:rsidP="00287F6F">
      <w:pPr>
        <w:pStyle w:val="Zkladntextodsazen2"/>
        <w:numPr>
          <w:ilvl w:val="0"/>
          <w:numId w:val="4"/>
        </w:numPr>
        <w:ind w:left="567"/>
        <w:rPr>
          <w:sz w:val="24"/>
          <w:szCs w:val="24"/>
        </w:rPr>
      </w:pPr>
      <w:r w:rsidRPr="00F03DA5">
        <w:rPr>
          <w:sz w:val="24"/>
          <w:szCs w:val="24"/>
        </w:rPr>
        <w:t>oznámení o za</w:t>
      </w:r>
      <w:r w:rsidR="000E289D" w:rsidRPr="00F03DA5">
        <w:rPr>
          <w:sz w:val="24"/>
          <w:szCs w:val="24"/>
        </w:rPr>
        <w:t>hájení a rozhodnutí o ukončení</w:t>
      </w:r>
      <w:r w:rsidRPr="00F03DA5">
        <w:rPr>
          <w:sz w:val="24"/>
          <w:szCs w:val="24"/>
        </w:rPr>
        <w:t xml:space="preserve"> individuálního vzdělávání – jde o plnění povinností vypl</w:t>
      </w:r>
      <w:r w:rsidR="00287F6F" w:rsidRPr="00F03DA5">
        <w:rPr>
          <w:sz w:val="24"/>
          <w:szCs w:val="24"/>
        </w:rPr>
        <w:t xml:space="preserve">ývajících z ustanovení § 34b a 35 školského zákona; </w:t>
      </w:r>
    </w:p>
    <w:p w:rsidR="00287F6F" w:rsidRPr="00F03DA5" w:rsidRDefault="008D0BD8" w:rsidP="00287F6F">
      <w:pPr>
        <w:pStyle w:val="Zkladntextodsazen2"/>
        <w:numPr>
          <w:ilvl w:val="0"/>
          <w:numId w:val="4"/>
        </w:numPr>
        <w:ind w:left="567"/>
        <w:rPr>
          <w:sz w:val="24"/>
          <w:szCs w:val="24"/>
        </w:rPr>
      </w:pPr>
      <w:r w:rsidRPr="00F03DA5">
        <w:rPr>
          <w:sz w:val="24"/>
          <w:szCs w:val="24"/>
        </w:rPr>
        <w:t xml:space="preserve">poskytování poradenských služeb ve </w:t>
      </w:r>
      <w:r w:rsidR="00287F6F" w:rsidRPr="00F03DA5">
        <w:rPr>
          <w:sz w:val="24"/>
          <w:szCs w:val="24"/>
        </w:rPr>
        <w:t xml:space="preserve">školách a školských zařízeních – </w:t>
      </w:r>
      <w:r w:rsidRPr="00F03DA5">
        <w:rPr>
          <w:sz w:val="24"/>
          <w:szCs w:val="24"/>
        </w:rPr>
        <w:t xml:space="preserve">jde o plnění právní povinnosti plynoucí z vyhlášky č. 72/2005 Sb., o poskytování poradenských služeb ve školách a školských poradenských zařízeních, </w:t>
      </w:r>
      <w:r w:rsidR="00287F6F" w:rsidRPr="00F03DA5">
        <w:rPr>
          <w:sz w:val="24"/>
          <w:szCs w:val="24"/>
        </w:rPr>
        <w:t>ve znění pozdějších předpisů;</w:t>
      </w:r>
    </w:p>
    <w:p w:rsidR="00287F6F" w:rsidRPr="00F03DA5" w:rsidRDefault="008D0BD8" w:rsidP="00287F6F">
      <w:pPr>
        <w:pStyle w:val="Zkladntextodsazen2"/>
        <w:numPr>
          <w:ilvl w:val="0"/>
          <w:numId w:val="4"/>
        </w:numPr>
        <w:ind w:left="567"/>
        <w:rPr>
          <w:sz w:val="24"/>
          <w:szCs w:val="24"/>
        </w:rPr>
      </w:pPr>
      <w:r w:rsidRPr="00F03DA5">
        <w:rPr>
          <w:sz w:val="24"/>
          <w:szCs w:val="24"/>
        </w:rPr>
        <w:t>evidence doch</w:t>
      </w:r>
      <w:r w:rsidR="00287F6F" w:rsidRPr="00F03DA5">
        <w:rPr>
          <w:sz w:val="24"/>
          <w:szCs w:val="24"/>
        </w:rPr>
        <w:t xml:space="preserve">ázkového systému a školní sítě – </w:t>
      </w:r>
      <w:r w:rsidRPr="00F03DA5">
        <w:rPr>
          <w:sz w:val="24"/>
          <w:szCs w:val="24"/>
        </w:rPr>
        <w:t>jde o oprávněn</w:t>
      </w:r>
      <w:r w:rsidR="00287F6F" w:rsidRPr="00F03DA5">
        <w:rPr>
          <w:sz w:val="24"/>
          <w:szCs w:val="24"/>
        </w:rPr>
        <w:t xml:space="preserve">ý zájem školy; </w:t>
      </w:r>
    </w:p>
    <w:p w:rsidR="00287F6F" w:rsidRPr="00F03DA5" w:rsidRDefault="008D0BD8" w:rsidP="00287F6F">
      <w:pPr>
        <w:pStyle w:val="Zkladntextodsazen2"/>
        <w:numPr>
          <w:ilvl w:val="0"/>
          <w:numId w:val="4"/>
        </w:numPr>
        <w:ind w:left="567"/>
        <w:rPr>
          <w:sz w:val="24"/>
          <w:szCs w:val="24"/>
        </w:rPr>
      </w:pPr>
      <w:r w:rsidRPr="00F03DA5">
        <w:rPr>
          <w:sz w:val="24"/>
          <w:szCs w:val="24"/>
        </w:rPr>
        <w:lastRenderedPageBreak/>
        <w:t>zajištění vedení dokumentace škol</w:t>
      </w:r>
      <w:r w:rsidR="00287F6F" w:rsidRPr="00F03DA5">
        <w:rPr>
          <w:sz w:val="24"/>
          <w:szCs w:val="24"/>
        </w:rPr>
        <w:t xml:space="preserve">ského zařízení (školní družina) – </w:t>
      </w:r>
      <w:r w:rsidRPr="00F03DA5">
        <w:rPr>
          <w:sz w:val="24"/>
          <w:szCs w:val="24"/>
        </w:rPr>
        <w:t>jde o plnění povinností vyplývajících z usta</w:t>
      </w:r>
      <w:r w:rsidR="00287F6F" w:rsidRPr="00F03DA5">
        <w:rPr>
          <w:sz w:val="24"/>
          <w:szCs w:val="24"/>
        </w:rPr>
        <w:t>novení § 28 školského zákona;</w:t>
      </w:r>
    </w:p>
    <w:p w:rsidR="00287F6F" w:rsidRPr="00F03DA5" w:rsidRDefault="00287F6F" w:rsidP="00287F6F">
      <w:pPr>
        <w:pStyle w:val="Zkladntextodsazen2"/>
        <w:numPr>
          <w:ilvl w:val="0"/>
          <w:numId w:val="4"/>
        </w:numPr>
        <w:ind w:left="567"/>
        <w:rPr>
          <w:sz w:val="24"/>
          <w:szCs w:val="24"/>
        </w:rPr>
      </w:pPr>
      <w:r w:rsidRPr="00F03DA5">
        <w:rPr>
          <w:sz w:val="24"/>
          <w:szCs w:val="24"/>
        </w:rPr>
        <w:t xml:space="preserve">zájmové vzdělávání žáků – </w:t>
      </w:r>
      <w:r w:rsidR="008D0BD8" w:rsidRPr="00F03DA5">
        <w:rPr>
          <w:sz w:val="24"/>
          <w:szCs w:val="24"/>
        </w:rPr>
        <w:t>j</w:t>
      </w:r>
      <w:r w:rsidR="000B4327" w:rsidRPr="00F03DA5">
        <w:rPr>
          <w:sz w:val="24"/>
          <w:szCs w:val="24"/>
        </w:rPr>
        <w:t xml:space="preserve">de o plnění smlouvy mezi </w:t>
      </w:r>
      <w:r w:rsidRPr="00F03DA5">
        <w:rPr>
          <w:sz w:val="24"/>
          <w:szCs w:val="24"/>
        </w:rPr>
        <w:t>školou a zákonným zástupcem;</w:t>
      </w:r>
    </w:p>
    <w:p w:rsidR="00287F6F" w:rsidRPr="00F03DA5" w:rsidRDefault="008D0BD8" w:rsidP="00287F6F">
      <w:pPr>
        <w:pStyle w:val="Zkladntextodsazen2"/>
        <w:numPr>
          <w:ilvl w:val="0"/>
          <w:numId w:val="4"/>
        </w:numPr>
        <w:ind w:left="567"/>
        <w:rPr>
          <w:sz w:val="24"/>
          <w:szCs w:val="24"/>
        </w:rPr>
      </w:pPr>
      <w:r w:rsidRPr="00F03DA5">
        <w:rPr>
          <w:sz w:val="24"/>
          <w:szCs w:val="24"/>
        </w:rPr>
        <w:t xml:space="preserve">kamerové systémy </w:t>
      </w:r>
      <w:r w:rsidR="000B4327" w:rsidRPr="00F03DA5">
        <w:rPr>
          <w:sz w:val="24"/>
          <w:szCs w:val="24"/>
        </w:rPr>
        <w:t>– jde o oprávněný zájem</w:t>
      </w:r>
      <w:r w:rsidRPr="00F03DA5">
        <w:rPr>
          <w:sz w:val="24"/>
          <w:szCs w:val="24"/>
        </w:rPr>
        <w:t xml:space="preserve"> š</w:t>
      </w:r>
      <w:r w:rsidR="000B4327" w:rsidRPr="00F03DA5">
        <w:rPr>
          <w:sz w:val="24"/>
          <w:szCs w:val="24"/>
        </w:rPr>
        <w:t>koly na ochraně majetku</w:t>
      </w:r>
      <w:r w:rsidRPr="00F03DA5">
        <w:rPr>
          <w:sz w:val="24"/>
          <w:szCs w:val="24"/>
        </w:rPr>
        <w:t xml:space="preserve"> školy a majetku, života a zdraví žáků, zákonných zástupců, pedagogických pracovníků</w:t>
      </w:r>
      <w:r w:rsidR="000B4327" w:rsidRPr="00F03DA5">
        <w:rPr>
          <w:sz w:val="24"/>
          <w:szCs w:val="24"/>
        </w:rPr>
        <w:t xml:space="preserve"> a dalších zaměstnanců </w:t>
      </w:r>
      <w:r w:rsidRPr="00F03DA5">
        <w:rPr>
          <w:sz w:val="24"/>
          <w:szCs w:val="24"/>
        </w:rPr>
        <w:t>školy, ja</w:t>
      </w:r>
      <w:r w:rsidR="00287F6F" w:rsidRPr="00F03DA5">
        <w:rPr>
          <w:sz w:val="24"/>
          <w:szCs w:val="24"/>
        </w:rPr>
        <w:t>kož i třetích osob;</w:t>
      </w:r>
    </w:p>
    <w:p w:rsidR="00287F6F" w:rsidRPr="00F03DA5" w:rsidRDefault="008D0BD8" w:rsidP="00287F6F">
      <w:pPr>
        <w:pStyle w:val="Zkladntextodsazen2"/>
        <w:numPr>
          <w:ilvl w:val="0"/>
          <w:numId w:val="4"/>
        </w:numPr>
        <w:ind w:left="567"/>
        <w:rPr>
          <w:sz w:val="24"/>
          <w:szCs w:val="24"/>
        </w:rPr>
      </w:pPr>
      <w:r w:rsidRPr="00F03DA5">
        <w:rPr>
          <w:sz w:val="24"/>
          <w:szCs w:val="24"/>
        </w:rPr>
        <w:t xml:space="preserve">ochrana zdraví, majetku a osob </w:t>
      </w:r>
      <w:r w:rsidR="00287F6F" w:rsidRPr="00F03DA5">
        <w:rPr>
          <w:sz w:val="24"/>
          <w:szCs w:val="24"/>
        </w:rPr>
        <w:t xml:space="preserve">– </w:t>
      </w:r>
      <w:r w:rsidRPr="00F03DA5">
        <w:rPr>
          <w:sz w:val="24"/>
          <w:szCs w:val="24"/>
        </w:rPr>
        <w:t>jde o oprávněný zájem školy na ochraně majetku školy a majetku, života a zdraví žáků, zákonných zástupců, pedagogických pracovníků a dalších zaměstnanců</w:t>
      </w:r>
      <w:r w:rsidR="00287F6F" w:rsidRPr="00F03DA5">
        <w:rPr>
          <w:sz w:val="24"/>
          <w:szCs w:val="24"/>
        </w:rPr>
        <w:t xml:space="preserve"> školy, jakož i třetích osob;</w:t>
      </w:r>
    </w:p>
    <w:p w:rsidR="00287F6F" w:rsidRPr="00F03DA5" w:rsidRDefault="008D0BD8" w:rsidP="00287F6F">
      <w:pPr>
        <w:pStyle w:val="Zkladntextodsazen2"/>
        <w:numPr>
          <w:ilvl w:val="0"/>
          <w:numId w:val="4"/>
        </w:numPr>
        <w:ind w:left="567"/>
        <w:rPr>
          <w:sz w:val="24"/>
          <w:szCs w:val="24"/>
        </w:rPr>
      </w:pPr>
      <w:r w:rsidRPr="00F03DA5">
        <w:rPr>
          <w:sz w:val="24"/>
          <w:szCs w:val="24"/>
        </w:rPr>
        <w:t>posudek zdravotní způsobilosti (pro účely ozdravného pobytu, výuky plavání, uvolnění žáka z tělesné výchovy apod.) – jde o plnění povinností vyp</w:t>
      </w:r>
      <w:r w:rsidR="00287F6F" w:rsidRPr="00F03DA5">
        <w:rPr>
          <w:sz w:val="24"/>
          <w:szCs w:val="24"/>
        </w:rPr>
        <w:t xml:space="preserve">lývajících z ustanovení § 22 a 28 školského zákona; </w:t>
      </w:r>
    </w:p>
    <w:p w:rsidR="00287F6F" w:rsidRPr="00F03DA5" w:rsidRDefault="00287F6F" w:rsidP="00287F6F">
      <w:pPr>
        <w:pStyle w:val="Zkladntextodsazen2"/>
        <w:numPr>
          <w:ilvl w:val="0"/>
          <w:numId w:val="4"/>
        </w:numPr>
        <w:ind w:left="567"/>
        <w:rPr>
          <w:sz w:val="24"/>
          <w:szCs w:val="24"/>
        </w:rPr>
      </w:pPr>
      <w:r w:rsidRPr="00F03DA5">
        <w:rPr>
          <w:sz w:val="24"/>
          <w:szCs w:val="24"/>
        </w:rPr>
        <w:t xml:space="preserve">evidence úrazů – </w:t>
      </w:r>
      <w:r w:rsidR="008D0BD8" w:rsidRPr="00F03DA5">
        <w:rPr>
          <w:sz w:val="24"/>
          <w:szCs w:val="24"/>
        </w:rPr>
        <w:t>jde o plnění právní povinnosti plynoucí § 29 odst. 3 ško</w:t>
      </w:r>
      <w:r w:rsidRPr="00F03DA5">
        <w:rPr>
          <w:sz w:val="24"/>
          <w:szCs w:val="24"/>
        </w:rPr>
        <w:t>lského zákona;</w:t>
      </w:r>
      <w:r w:rsidR="008D0BD8" w:rsidRPr="00F03DA5">
        <w:rPr>
          <w:sz w:val="24"/>
          <w:szCs w:val="24"/>
        </w:rPr>
        <w:t xml:space="preserve"> </w:t>
      </w:r>
    </w:p>
    <w:p w:rsidR="00FE17DC" w:rsidRPr="00F03DA5" w:rsidRDefault="008D0BD8" w:rsidP="00287F6F">
      <w:pPr>
        <w:pStyle w:val="Zkladntextodsazen2"/>
        <w:numPr>
          <w:ilvl w:val="0"/>
          <w:numId w:val="4"/>
        </w:numPr>
        <w:ind w:left="567"/>
        <w:rPr>
          <w:sz w:val="24"/>
          <w:szCs w:val="24"/>
        </w:rPr>
      </w:pPr>
      <w:r w:rsidRPr="00F03DA5">
        <w:rPr>
          <w:sz w:val="24"/>
          <w:szCs w:val="24"/>
        </w:rPr>
        <w:t>stravování v</w:t>
      </w:r>
      <w:r w:rsidR="000B4327" w:rsidRPr="00F03DA5">
        <w:rPr>
          <w:sz w:val="24"/>
          <w:szCs w:val="24"/>
        </w:rPr>
        <w:t>e</w:t>
      </w:r>
      <w:r w:rsidR="00FE17DC" w:rsidRPr="00F03DA5">
        <w:rPr>
          <w:sz w:val="24"/>
          <w:szCs w:val="24"/>
        </w:rPr>
        <w:t xml:space="preserve"> škole</w:t>
      </w:r>
      <w:r w:rsidRPr="00F03DA5">
        <w:rPr>
          <w:sz w:val="24"/>
          <w:szCs w:val="24"/>
        </w:rPr>
        <w:t xml:space="preserve"> – jde o plnění povinností vyplývajících z u</w:t>
      </w:r>
      <w:r w:rsidR="00FE17DC" w:rsidRPr="00F03DA5">
        <w:rPr>
          <w:sz w:val="24"/>
          <w:szCs w:val="24"/>
        </w:rPr>
        <w:t>stanovení § 28 školského zákona,</w:t>
      </w:r>
      <w:r w:rsidRPr="00F03DA5">
        <w:rPr>
          <w:sz w:val="24"/>
          <w:szCs w:val="24"/>
        </w:rPr>
        <w:t xml:space="preserve"> zároveň jde o plnění smlouvy o poskytování služeb stravování (škola potřebuje znát např. číslo úč</w:t>
      </w:r>
      <w:r w:rsidR="00FE17DC" w:rsidRPr="00F03DA5">
        <w:rPr>
          <w:sz w:val="24"/>
          <w:szCs w:val="24"/>
        </w:rPr>
        <w:t xml:space="preserve">tu pro bezhotovostní platby); </w:t>
      </w:r>
    </w:p>
    <w:p w:rsidR="00FE17DC" w:rsidRPr="00F03DA5" w:rsidRDefault="008D0BD8" w:rsidP="00287F6F">
      <w:pPr>
        <w:pStyle w:val="Zkladntextodsazen2"/>
        <w:numPr>
          <w:ilvl w:val="0"/>
          <w:numId w:val="4"/>
        </w:numPr>
        <w:ind w:left="567"/>
        <w:rPr>
          <w:sz w:val="24"/>
          <w:szCs w:val="24"/>
        </w:rPr>
      </w:pPr>
      <w:r w:rsidRPr="00F03DA5">
        <w:rPr>
          <w:sz w:val="24"/>
          <w:szCs w:val="24"/>
        </w:rPr>
        <w:t xml:space="preserve">vedení školní online poklady </w:t>
      </w:r>
      <w:r w:rsidR="00FE17DC" w:rsidRPr="00F03DA5">
        <w:rPr>
          <w:sz w:val="24"/>
          <w:szCs w:val="24"/>
        </w:rPr>
        <w:t xml:space="preserve">– </w:t>
      </w:r>
      <w:r w:rsidRPr="00F03DA5">
        <w:rPr>
          <w:sz w:val="24"/>
          <w:szCs w:val="24"/>
        </w:rPr>
        <w:t xml:space="preserve">jde o plnění smlouvy o </w:t>
      </w:r>
      <w:r w:rsidR="00FE17DC" w:rsidRPr="00F03DA5">
        <w:rPr>
          <w:sz w:val="24"/>
          <w:szCs w:val="24"/>
        </w:rPr>
        <w:t>poskytování služeb stravování;</w:t>
      </w:r>
    </w:p>
    <w:p w:rsidR="00FE17DC" w:rsidRPr="00F03DA5" w:rsidRDefault="008D0BD8" w:rsidP="00287F6F">
      <w:pPr>
        <w:pStyle w:val="Zkladntextodsazen2"/>
        <w:numPr>
          <w:ilvl w:val="0"/>
          <w:numId w:val="4"/>
        </w:numPr>
        <w:ind w:left="567"/>
        <w:rPr>
          <w:sz w:val="24"/>
          <w:szCs w:val="24"/>
        </w:rPr>
      </w:pPr>
      <w:r w:rsidRPr="00F03DA5">
        <w:rPr>
          <w:sz w:val="24"/>
          <w:szCs w:val="24"/>
        </w:rPr>
        <w:t>prezentace činnosti školy – jde o oprávněný zájem školy na prezentaci výsledků její činnosti, propagaci školy a hájení jejího dobrého jména a pověsti</w:t>
      </w:r>
      <w:r w:rsidR="00FE17DC" w:rsidRPr="00F03DA5">
        <w:rPr>
          <w:sz w:val="24"/>
          <w:szCs w:val="24"/>
        </w:rPr>
        <w:t>,</w:t>
      </w:r>
      <w:r w:rsidRPr="00F03DA5">
        <w:rPr>
          <w:sz w:val="24"/>
          <w:szCs w:val="24"/>
        </w:rPr>
        <w:t xml:space="preserve"> osobní údaje jsou bez souhlasu zpracovány pouze v rozumně očekávané míře; </w:t>
      </w:r>
    </w:p>
    <w:p w:rsidR="00FE17DC" w:rsidRPr="00F03DA5" w:rsidRDefault="008D0BD8" w:rsidP="00287F6F">
      <w:pPr>
        <w:pStyle w:val="Zkladntextodsazen2"/>
        <w:numPr>
          <w:ilvl w:val="0"/>
          <w:numId w:val="4"/>
        </w:numPr>
        <w:ind w:left="567"/>
        <w:rPr>
          <w:sz w:val="24"/>
          <w:szCs w:val="24"/>
        </w:rPr>
      </w:pPr>
      <w:r w:rsidRPr="00F03DA5">
        <w:rPr>
          <w:sz w:val="24"/>
          <w:szCs w:val="24"/>
        </w:rPr>
        <w:t>pořádání školních soutěží a olympiád – jde o veřejný záj</w:t>
      </w:r>
      <w:r w:rsidR="00FE17DC" w:rsidRPr="00F03DA5">
        <w:rPr>
          <w:sz w:val="24"/>
          <w:szCs w:val="24"/>
        </w:rPr>
        <w:t>em na zajištění vzdělávání žáků,</w:t>
      </w:r>
      <w:r w:rsidRPr="00F03DA5">
        <w:rPr>
          <w:sz w:val="24"/>
          <w:szCs w:val="24"/>
        </w:rPr>
        <w:t xml:space="preserve"> osobní údaje mohou být bez souhlasu předány i organizátorovi soutěže; - </w:t>
      </w:r>
    </w:p>
    <w:p w:rsidR="00FE17DC" w:rsidRPr="00F03DA5" w:rsidRDefault="00FE17DC" w:rsidP="00287F6F">
      <w:pPr>
        <w:pStyle w:val="Zkladntextodsazen2"/>
        <w:numPr>
          <w:ilvl w:val="0"/>
          <w:numId w:val="4"/>
        </w:numPr>
        <w:ind w:left="567"/>
        <w:rPr>
          <w:sz w:val="24"/>
          <w:szCs w:val="24"/>
        </w:rPr>
      </w:pPr>
      <w:r w:rsidRPr="00F03DA5">
        <w:rPr>
          <w:sz w:val="24"/>
          <w:szCs w:val="24"/>
        </w:rPr>
        <w:t>doplňkové činnosti (</w:t>
      </w:r>
      <w:r w:rsidR="008D0BD8" w:rsidRPr="00F03DA5">
        <w:rPr>
          <w:sz w:val="24"/>
          <w:szCs w:val="24"/>
        </w:rPr>
        <w:t>zajištění kroužků</w:t>
      </w:r>
      <w:r w:rsidRPr="00F03DA5">
        <w:rPr>
          <w:sz w:val="24"/>
          <w:szCs w:val="24"/>
        </w:rPr>
        <w:t>)</w:t>
      </w:r>
      <w:r w:rsidR="008D0BD8" w:rsidRPr="00F03DA5">
        <w:rPr>
          <w:sz w:val="24"/>
          <w:szCs w:val="24"/>
        </w:rPr>
        <w:t xml:space="preserve"> – jde o plnění smlouvy mezi zákonným zástupcem a poskytovatele</w:t>
      </w:r>
      <w:r w:rsidRPr="00F03DA5">
        <w:rPr>
          <w:sz w:val="24"/>
          <w:szCs w:val="24"/>
        </w:rPr>
        <w:t>m volnočasového kroužku;</w:t>
      </w:r>
    </w:p>
    <w:p w:rsidR="00FE17DC" w:rsidRPr="00F03DA5" w:rsidRDefault="008D0BD8" w:rsidP="00287F6F">
      <w:pPr>
        <w:pStyle w:val="Zkladntextodsazen2"/>
        <w:numPr>
          <w:ilvl w:val="0"/>
          <w:numId w:val="4"/>
        </w:numPr>
        <w:ind w:left="567"/>
        <w:rPr>
          <w:sz w:val="24"/>
          <w:szCs w:val="24"/>
        </w:rPr>
      </w:pPr>
      <w:r w:rsidRPr="00F03DA5">
        <w:rPr>
          <w:sz w:val="24"/>
          <w:szCs w:val="24"/>
        </w:rPr>
        <w:t>zveřejňování autorských děl žáků a výsledků školních soutěží a olympiád – jde o veřejný zájem na zajištění vzdělávání žáků</w:t>
      </w:r>
      <w:r w:rsidR="00FE17DC" w:rsidRPr="00F03DA5">
        <w:rPr>
          <w:sz w:val="24"/>
          <w:szCs w:val="24"/>
        </w:rPr>
        <w:t>,</w:t>
      </w:r>
      <w:r w:rsidRPr="00F03DA5">
        <w:rPr>
          <w:sz w:val="24"/>
          <w:szCs w:val="24"/>
        </w:rPr>
        <w:t xml:space="preserve"> zároveň může jít o oprávněný zájem školy na prezentaci jejího dobrého jména a pověsti, což zahrnuje i prezentaci sportovních výsledků žáků, škol</w:t>
      </w:r>
      <w:r w:rsidR="00FE17DC" w:rsidRPr="00F03DA5">
        <w:rPr>
          <w:sz w:val="24"/>
          <w:szCs w:val="24"/>
        </w:rPr>
        <w:t>ních</w:t>
      </w:r>
      <w:r w:rsidRPr="00F03DA5">
        <w:rPr>
          <w:sz w:val="24"/>
          <w:szCs w:val="24"/>
        </w:rPr>
        <w:t xml:space="preserve"> děl, např. výtvarných či audiovizuálních děl žáků nebo záznamů uměleckých vystoupení žáků (h</w:t>
      </w:r>
      <w:r w:rsidR="00FE17DC" w:rsidRPr="00F03DA5">
        <w:rPr>
          <w:sz w:val="24"/>
          <w:szCs w:val="24"/>
        </w:rPr>
        <w:t xml:space="preserve">udebních, divadelních apod.); </w:t>
      </w:r>
    </w:p>
    <w:p w:rsidR="00FE17DC" w:rsidRPr="00F03DA5" w:rsidRDefault="008D0BD8" w:rsidP="00287F6F">
      <w:pPr>
        <w:pStyle w:val="Zkladntextodsazen2"/>
        <w:numPr>
          <w:ilvl w:val="0"/>
          <w:numId w:val="4"/>
        </w:numPr>
        <w:ind w:left="567"/>
        <w:rPr>
          <w:sz w:val="24"/>
          <w:szCs w:val="24"/>
        </w:rPr>
      </w:pPr>
      <w:r w:rsidRPr="00F03DA5">
        <w:rPr>
          <w:sz w:val="24"/>
          <w:szCs w:val="24"/>
        </w:rPr>
        <w:t>organizování školy v přírodě a školních výletů – jde o veřejný zájem na zajištění vzdělávání žáků</w:t>
      </w:r>
      <w:r w:rsidR="00FE17DC" w:rsidRPr="00F03DA5">
        <w:rPr>
          <w:sz w:val="24"/>
          <w:szCs w:val="24"/>
        </w:rPr>
        <w:t>,</w:t>
      </w:r>
      <w:r w:rsidRPr="00F03DA5">
        <w:rPr>
          <w:sz w:val="24"/>
          <w:szCs w:val="24"/>
        </w:rPr>
        <w:t xml:space="preserve"> zároveň jde o oprávněný zájem školy na zajištění bezpečného průběhu školy v</w:t>
      </w:r>
      <w:r w:rsidR="00FE17DC" w:rsidRPr="00F03DA5">
        <w:rPr>
          <w:sz w:val="24"/>
          <w:szCs w:val="24"/>
        </w:rPr>
        <w:t> </w:t>
      </w:r>
      <w:r w:rsidRPr="00F03DA5">
        <w:rPr>
          <w:sz w:val="24"/>
          <w:szCs w:val="24"/>
        </w:rPr>
        <w:t>přírodě</w:t>
      </w:r>
      <w:r w:rsidR="00FE17DC" w:rsidRPr="00F03DA5">
        <w:rPr>
          <w:sz w:val="24"/>
          <w:szCs w:val="24"/>
        </w:rPr>
        <w:t>,</w:t>
      </w:r>
      <w:r w:rsidRPr="00F03DA5">
        <w:rPr>
          <w:sz w:val="24"/>
          <w:szCs w:val="24"/>
        </w:rPr>
        <w:t xml:space="preserve"> také půjde o zpracování na základě plnění smlouvy (úhrada</w:t>
      </w:r>
      <w:r w:rsidR="00FE17DC" w:rsidRPr="00F03DA5">
        <w:rPr>
          <w:sz w:val="24"/>
          <w:szCs w:val="24"/>
        </w:rPr>
        <w:t xml:space="preserve"> ubytování, stravného apod.);</w:t>
      </w:r>
    </w:p>
    <w:p w:rsidR="00FE17DC" w:rsidRPr="00F03DA5" w:rsidRDefault="008D0BD8" w:rsidP="00287F6F">
      <w:pPr>
        <w:pStyle w:val="Zkladntextodsazen2"/>
        <w:numPr>
          <w:ilvl w:val="0"/>
          <w:numId w:val="4"/>
        </w:numPr>
        <w:ind w:left="567"/>
        <w:rPr>
          <w:sz w:val="24"/>
          <w:szCs w:val="24"/>
        </w:rPr>
      </w:pPr>
      <w:r w:rsidRPr="00F03DA5">
        <w:rPr>
          <w:sz w:val="24"/>
          <w:szCs w:val="24"/>
        </w:rPr>
        <w:t xml:space="preserve">účast v projektech (EU a jiných) </w:t>
      </w:r>
      <w:r w:rsidR="00FE17DC" w:rsidRPr="00F03DA5">
        <w:rPr>
          <w:sz w:val="24"/>
          <w:szCs w:val="24"/>
        </w:rPr>
        <w:t xml:space="preserve">– </w:t>
      </w:r>
      <w:r w:rsidRPr="00F03DA5">
        <w:rPr>
          <w:sz w:val="24"/>
          <w:szCs w:val="24"/>
        </w:rPr>
        <w:t>jde o veřejný zájem na zajištění vzdělávání žáků či jejich mimoškolních aktivit, p</w:t>
      </w:r>
      <w:r w:rsidR="00FE17DC" w:rsidRPr="00F03DA5">
        <w:rPr>
          <w:sz w:val="24"/>
          <w:szCs w:val="24"/>
        </w:rPr>
        <w:t>řípadně jde o plnění smlouvy;</w:t>
      </w:r>
    </w:p>
    <w:p w:rsidR="00FE17DC" w:rsidRPr="00F03DA5" w:rsidRDefault="008D0BD8" w:rsidP="00287F6F">
      <w:pPr>
        <w:pStyle w:val="Zkladntextodsazen2"/>
        <w:numPr>
          <w:ilvl w:val="0"/>
          <w:numId w:val="4"/>
        </w:numPr>
        <w:ind w:left="567"/>
        <w:rPr>
          <w:sz w:val="24"/>
          <w:szCs w:val="24"/>
        </w:rPr>
      </w:pPr>
      <w:r w:rsidRPr="00F03DA5">
        <w:rPr>
          <w:sz w:val="24"/>
          <w:szCs w:val="24"/>
        </w:rPr>
        <w:t xml:space="preserve">evidence čtenářů školní knihovny </w:t>
      </w:r>
      <w:r w:rsidR="00FE17DC" w:rsidRPr="00F03DA5">
        <w:rPr>
          <w:sz w:val="24"/>
          <w:szCs w:val="24"/>
        </w:rPr>
        <w:t xml:space="preserve">– </w:t>
      </w:r>
      <w:r w:rsidRPr="00F03DA5">
        <w:rPr>
          <w:sz w:val="24"/>
          <w:szCs w:val="24"/>
        </w:rPr>
        <w:t>jde o plnění smlouvy mezi zák</w:t>
      </w:r>
      <w:r w:rsidR="000B4327" w:rsidRPr="00F03DA5">
        <w:rPr>
          <w:sz w:val="24"/>
          <w:szCs w:val="24"/>
        </w:rPr>
        <w:t>onným zástupcem žáka a</w:t>
      </w:r>
      <w:r w:rsidR="00FE17DC" w:rsidRPr="00F03DA5">
        <w:rPr>
          <w:sz w:val="24"/>
          <w:szCs w:val="24"/>
        </w:rPr>
        <w:t xml:space="preserve"> školou;</w:t>
      </w:r>
      <w:r w:rsidRPr="00F03DA5">
        <w:rPr>
          <w:sz w:val="24"/>
          <w:szCs w:val="24"/>
        </w:rPr>
        <w:t xml:space="preserve"> </w:t>
      </w:r>
    </w:p>
    <w:p w:rsidR="00FE17DC" w:rsidRPr="00F03DA5" w:rsidRDefault="008D0BD8" w:rsidP="00287F6F">
      <w:pPr>
        <w:pStyle w:val="Zkladntextodsazen2"/>
        <w:numPr>
          <w:ilvl w:val="0"/>
          <w:numId w:val="4"/>
        </w:numPr>
        <w:ind w:left="567"/>
        <w:rPr>
          <w:sz w:val="24"/>
          <w:szCs w:val="24"/>
        </w:rPr>
      </w:pPr>
      <w:r w:rsidRPr="00F03DA5">
        <w:rPr>
          <w:sz w:val="24"/>
          <w:szCs w:val="24"/>
        </w:rPr>
        <w:t xml:space="preserve">další činnosti, které lze považovat za zpracování osobních údajů. </w:t>
      </w:r>
    </w:p>
    <w:p w:rsidR="00FE17DC" w:rsidRPr="00F03DA5" w:rsidRDefault="00FE17DC" w:rsidP="00FE17DC">
      <w:pPr>
        <w:pStyle w:val="Zkladntextodsazen2"/>
        <w:ind w:left="207"/>
        <w:rPr>
          <w:sz w:val="24"/>
          <w:szCs w:val="24"/>
        </w:rPr>
      </w:pPr>
    </w:p>
    <w:p w:rsidR="00FE17DC" w:rsidRPr="00F03DA5" w:rsidRDefault="00FE17DC" w:rsidP="00FE17DC">
      <w:pPr>
        <w:pStyle w:val="Zkladntextodsazen2"/>
        <w:rPr>
          <w:b/>
          <w:sz w:val="24"/>
          <w:szCs w:val="24"/>
        </w:rPr>
      </w:pPr>
      <w:r w:rsidRPr="00F03DA5">
        <w:rPr>
          <w:b/>
          <w:sz w:val="24"/>
          <w:szCs w:val="24"/>
        </w:rPr>
        <w:t>Účely, k nimž</w:t>
      </w:r>
      <w:r w:rsidR="008D0BD8" w:rsidRPr="00F03DA5">
        <w:rPr>
          <w:b/>
          <w:sz w:val="24"/>
          <w:szCs w:val="24"/>
        </w:rPr>
        <w:t xml:space="preserve"> GDPR vyžaduje váš souhlas: </w:t>
      </w:r>
    </w:p>
    <w:p w:rsidR="00FE17DC" w:rsidRPr="00F03DA5" w:rsidRDefault="008D0BD8" w:rsidP="00FE17DC">
      <w:pPr>
        <w:pStyle w:val="Zkladntextodsazen2"/>
        <w:numPr>
          <w:ilvl w:val="0"/>
          <w:numId w:val="4"/>
        </w:numPr>
        <w:ind w:left="567"/>
        <w:rPr>
          <w:sz w:val="24"/>
          <w:szCs w:val="24"/>
        </w:rPr>
      </w:pPr>
      <w:r w:rsidRPr="00F03DA5">
        <w:rPr>
          <w:sz w:val="24"/>
          <w:szCs w:val="24"/>
        </w:rPr>
        <w:t>zveřejňování fotografií vč. profilování a audio či video záznamů na sociálních s</w:t>
      </w:r>
      <w:r w:rsidR="00FE17DC" w:rsidRPr="00F03DA5">
        <w:rPr>
          <w:sz w:val="24"/>
          <w:szCs w:val="24"/>
        </w:rPr>
        <w:t xml:space="preserve">ítích; </w:t>
      </w:r>
    </w:p>
    <w:p w:rsidR="00FE17DC" w:rsidRPr="00F03DA5" w:rsidRDefault="008D0BD8" w:rsidP="00FE17DC">
      <w:pPr>
        <w:pStyle w:val="Zkladntextodsazen2"/>
        <w:numPr>
          <w:ilvl w:val="0"/>
          <w:numId w:val="4"/>
        </w:numPr>
        <w:ind w:left="567"/>
        <w:rPr>
          <w:sz w:val="24"/>
          <w:szCs w:val="24"/>
        </w:rPr>
      </w:pPr>
      <w:r w:rsidRPr="00F03DA5">
        <w:rPr>
          <w:sz w:val="24"/>
          <w:szCs w:val="24"/>
        </w:rPr>
        <w:t xml:space="preserve">zveřejňování fotografií v </w:t>
      </w:r>
      <w:r w:rsidR="000B4327" w:rsidRPr="00F03DA5">
        <w:rPr>
          <w:sz w:val="24"/>
          <w:szCs w:val="24"/>
        </w:rPr>
        <w:t>tištěných médiích a k propagaci</w:t>
      </w:r>
      <w:r w:rsidR="00FE17DC" w:rsidRPr="00F03DA5">
        <w:rPr>
          <w:sz w:val="24"/>
          <w:szCs w:val="24"/>
        </w:rPr>
        <w:t xml:space="preserve"> </w:t>
      </w:r>
      <w:r w:rsidRPr="00F03DA5">
        <w:rPr>
          <w:sz w:val="24"/>
          <w:szCs w:val="24"/>
        </w:rPr>
        <w:t>školy prostřednictvím letáků, plakát</w:t>
      </w:r>
      <w:r w:rsidR="00FE17DC" w:rsidRPr="00F03DA5">
        <w:rPr>
          <w:sz w:val="24"/>
          <w:szCs w:val="24"/>
        </w:rPr>
        <w:t xml:space="preserve">ů atp.; </w:t>
      </w:r>
    </w:p>
    <w:p w:rsidR="00FE17DC" w:rsidRPr="00F03DA5" w:rsidRDefault="008D0BD8" w:rsidP="00FE17DC">
      <w:pPr>
        <w:pStyle w:val="Zkladntextodsazen2"/>
        <w:numPr>
          <w:ilvl w:val="0"/>
          <w:numId w:val="4"/>
        </w:numPr>
        <w:ind w:left="567"/>
        <w:rPr>
          <w:sz w:val="24"/>
          <w:szCs w:val="24"/>
        </w:rPr>
      </w:pPr>
      <w:r w:rsidRPr="00F03DA5">
        <w:rPr>
          <w:sz w:val="24"/>
          <w:szCs w:val="24"/>
        </w:rPr>
        <w:t>zveřejňování audio či video záznamů k propagaci školy prostřednictvím např. reklamní</w:t>
      </w:r>
      <w:r w:rsidR="00FE17DC" w:rsidRPr="00F03DA5">
        <w:rPr>
          <w:sz w:val="24"/>
          <w:szCs w:val="24"/>
        </w:rPr>
        <w:t xml:space="preserve">ch spotů mimo školu; </w:t>
      </w:r>
    </w:p>
    <w:p w:rsidR="00FE17DC" w:rsidRPr="00F03DA5" w:rsidRDefault="008D0BD8" w:rsidP="00FE17DC">
      <w:pPr>
        <w:pStyle w:val="Zkladntextodsazen2"/>
        <w:numPr>
          <w:ilvl w:val="0"/>
          <w:numId w:val="4"/>
        </w:numPr>
        <w:ind w:left="567"/>
        <w:rPr>
          <w:sz w:val="24"/>
          <w:szCs w:val="24"/>
        </w:rPr>
      </w:pPr>
      <w:r w:rsidRPr="00F03DA5">
        <w:rPr>
          <w:sz w:val="24"/>
          <w:szCs w:val="24"/>
        </w:rPr>
        <w:t>zpracovávání fotografií v rámci in</w:t>
      </w:r>
      <w:r w:rsidR="000B4327" w:rsidRPr="00F03DA5">
        <w:rPr>
          <w:sz w:val="24"/>
          <w:szCs w:val="24"/>
        </w:rPr>
        <w:t>terní databáze</w:t>
      </w:r>
      <w:r w:rsidR="00FE17DC" w:rsidRPr="00F03DA5">
        <w:rPr>
          <w:sz w:val="24"/>
          <w:szCs w:val="24"/>
        </w:rPr>
        <w:t xml:space="preserve"> školy; </w:t>
      </w:r>
      <w:r w:rsidRPr="00F03DA5">
        <w:rPr>
          <w:sz w:val="24"/>
          <w:szCs w:val="24"/>
        </w:rPr>
        <w:t xml:space="preserve"> </w:t>
      </w:r>
    </w:p>
    <w:p w:rsidR="00FE17DC" w:rsidRPr="00F03DA5" w:rsidRDefault="008D0BD8" w:rsidP="00FE17DC">
      <w:pPr>
        <w:pStyle w:val="Zkladntextodsazen2"/>
        <w:numPr>
          <w:ilvl w:val="0"/>
          <w:numId w:val="4"/>
        </w:numPr>
        <w:ind w:left="567"/>
        <w:rPr>
          <w:sz w:val="24"/>
          <w:szCs w:val="24"/>
        </w:rPr>
      </w:pPr>
      <w:r w:rsidRPr="00F03DA5">
        <w:rPr>
          <w:sz w:val="24"/>
          <w:szCs w:val="24"/>
        </w:rPr>
        <w:t>zpracování e-mailů zákonných zástupců či žáků za účelem poskytnutí informací o akcích or</w:t>
      </w:r>
      <w:r w:rsidR="000B4327" w:rsidRPr="00F03DA5">
        <w:rPr>
          <w:sz w:val="24"/>
          <w:szCs w:val="24"/>
        </w:rPr>
        <w:t xml:space="preserve">ganizovaných </w:t>
      </w:r>
      <w:r w:rsidR="00FE17DC" w:rsidRPr="00F03DA5">
        <w:rPr>
          <w:sz w:val="24"/>
          <w:szCs w:val="24"/>
        </w:rPr>
        <w:t>školou;</w:t>
      </w:r>
    </w:p>
    <w:p w:rsidR="00FE17DC" w:rsidRPr="00F03DA5" w:rsidRDefault="008D0BD8" w:rsidP="00FE17DC">
      <w:pPr>
        <w:pStyle w:val="Zkladntextodsazen2"/>
        <w:numPr>
          <w:ilvl w:val="0"/>
          <w:numId w:val="4"/>
        </w:numPr>
        <w:ind w:left="567"/>
        <w:rPr>
          <w:sz w:val="24"/>
          <w:szCs w:val="24"/>
        </w:rPr>
      </w:pPr>
      <w:r w:rsidRPr="00F03DA5">
        <w:rPr>
          <w:sz w:val="24"/>
          <w:szCs w:val="24"/>
        </w:rPr>
        <w:lastRenderedPageBreak/>
        <w:t xml:space="preserve">další činnosti, které lze považovat za zpracování osobních údajů nad rámec plnění zákonných či smluvních povinností, které nelze realizovat na základě oprávněného či veřejného zájmu. </w:t>
      </w:r>
    </w:p>
    <w:p w:rsidR="00FE17DC" w:rsidRPr="00F03DA5" w:rsidRDefault="00FE17DC" w:rsidP="00FE17DC">
      <w:pPr>
        <w:pStyle w:val="Zkladntextodsazen2"/>
        <w:rPr>
          <w:sz w:val="24"/>
          <w:szCs w:val="24"/>
        </w:rPr>
      </w:pPr>
    </w:p>
    <w:p w:rsidR="00FE17DC" w:rsidRPr="00F03DA5" w:rsidRDefault="008D0BD8" w:rsidP="00FE17DC">
      <w:pPr>
        <w:pStyle w:val="Zkladntextodsazen2"/>
        <w:rPr>
          <w:b/>
          <w:sz w:val="24"/>
          <w:szCs w:val="24"/>
        </w:rPr>
      </w:pPr>
      <w:r w:rsidRPr="00F03DA5">
        <w:rPr>
          <w:b/>
          <w:sz w:val="24"/>
          <w:szCs w:val="24"/>
        </w:rPr>
        <w:t>Informace o pořizování fotografií, obrazov</w:t>
      </w:r>
      <w:r w:rsidR="00C13C18" w:rsidRPr="00F03DA5">
        <w:rPr>
          <w:b/>
          <w:sz w:val="24"/>
          <w:szCs w:val="24"/>
        </w:rPr>
        <w:t>ých a zvukových záznamů z akcí</w:t>
      </w:r>
    </w:p>
    <w:p w:rsidR="00C13C18" w:rsidRPr="00F03DA5" w:rsidRDefault="008D0BD8" w:rsidP="00FE17DC">
      <w:pPr>
        <w:pStyle w:val="Zkladntextodsazen2"/>
        <w:rPr>
          <w:sz w:val="24"/>
          <w:szCs w:val="24"/>
        </w:rPr>
      </w:pPr>
      <w:r w:rsidRPr="00F03DA5">
        <w:rPr>
          <w:sz w:val="24"/>
          <w:szCs w:val="24"/>
        </w:rPr>
        <w:t xml:space="preserve">V rámci vzdělávacích, kulturních, sportovních, společenských a </w:t>
      </w:r>
      <w:r w:rsidR="00B35B0A" w:rsidRPr="00F03DA5">
        <w:rPr>
          <w:sz w:val="24"/>
          <w:szCs w:val="24"/>
        </w:rPr>
        <w:t>dalších akcí pořádaných</w:t>
      </w:r>
      <w:r w:rsidRPr="00F03DA5">
        <w:rPr>
          <w:sz w:val="24"/>
          <w:szCs w:val="24"/>
        </w:rPr>
        <w:t xml:space="preserve"> školou (např. Akademie</w:t>
      </w:r>
      <w:r w:rsidR="00C13C18" w:rsidRPr="00F03DA5">
        <w:rPr>
          <w:sz w:val="24"/>
          <w:szCs w:val="24"/>
        </w:rPr>
        <w:t xml:space="preserve">, </w:t>
      </w:r>
      <w:r w:rsidRPr="00F03DA5">
        <w:rPr>
          <w:sz w:val="24"/>
          <w:szCs w:val="24"/>
        </w:rPr>
        <w:t>Školní absolventský ples, výstavy, vernisáže, olympiády, soutěže, dny otevřených dveří, projektové dny atp.) jsou pořizovány fotografie, obrazové a zvukové záznamy za účelem dokumentace</w:t>
      </w:r>
      <w:r w:rsidR="00B35B0A" w:rsidRPr="00F03DA5">
        <w:rPr>
          <w:sz w:val="24"/>
          <w:szCs w:val="24"/>
        </w:rPr>
        <w:t xml:space="preserve"> činnosti a prezentace </w:t>
      </w:r>
      <w:r w:rsidRPr="00F03DA5">
        <w:rPr>
          <w:sz w:val="24"/>
          <w:szCs w:val="24"/>
        </w:rPr>
        <w:t>školy. V případě, že byste nechtěli být foceni, natáčení či nahrávání, je možné</w:t>
      </w:r>
      <w:r w:rsidR="00B35B0A" w:rsidRPr="00F03DA5">
        <w:rPr>
          <w:sz w:val="24"/>
          <w:szCs w:val="24"/>
        </w:rPr>
        <w:t xml:space="preserve"> tuto žádost uplatnit ve</w:t>
      </w:r>
      <w:r w:rsidRPr="00F03DA5">
        <w:rPr>
          <w:sz w:val="24"/>
          <w:szCs w:val="24"/>
        </w:rPr>
        <w:t xml:space="preserve"> škole postupem uvedeným v bodě </w:t>
      </w:r>
      <w:r w:rsidR="00D02DF5" w:rsidRPr="00F03DA5">
        <w:rPr>
          <w:sz w:val="24"/>
          <w:szCs w:val="24"/>
        </w:rPr>
        <w:t>8</w:t>
      </w:r>
      <w:r w:rsidRPr="00F03DA5">
        <w:rPr>
          <w:sz w:val="24"/>
          <w:szCs w:val="24"/>
        </w:rPr>
        <w:t>. těchto zásad</w:t>
      </w:r>
      <w:r w:rsidR="00B35B0A" w:rsidRPr="00F03DA5">
        <w:rPr>
          <w:sz w:val="24"/>
          <w:szCs w:val="24"/>
        </w:rPr>
        <w:t>. Š</w:t>
      </w:r>
      <w:r w:rsidRPr="00F03DA5">
        <w:rPr>
          <w:sz w:val="24"/>
          <w:szCs w:val="24"/>
        </w:rPr>
        <w:t xml:space="preserve">kola nenese odpovědnost za záznamy či fotografie pořízené a zveřejněné jiným subjektem. </w:t>
      </w:r>
    </w:p>
    <w:p w:rsidR="00C13C18" w:rsidRPr="00F03DA5" w:rsidRDefault="00C13C18" w:rsidP="00FE17DC">
      <w:pPr>
        <w:pStyle w:val="Zkladntextodsazen2"/>
        <w:rPr>
          <w:sz w:val="24"/>
          <w:szCs w:val="24"/>
        </w:rPr>
      </w:pPr>
    </w:p>
    <w:p w:rsidR="00C13C18" w:rsidRPr="00F03DA5" w:rsidRDefault="009D3C20" w:rsidP="00FE17DC">
      <w:pPr>
        <w:pStyle w:val="Zkladntextodsazen2"/>
        <w:rPr>
          <w:b/>
          <w:sz w:val="24"/>
          <w:szCs w:val="24"/>
        </w:rPr>
      </w:pPr>
      <w:r w:rsidRPr="00F03DA5">
        <w:rPr>
          <w:b/>
          <w:sz w:val="24"/>
          <w:szCs w:val="24"/>
        </w:rPr>
        <w:t>Marketingové účely</w:t>
      </w:r>
      <w:r w:rsidR="008D0BD8" w:rsidRPr="00F03DA5">
        <w:rPr>
          <w:b/>
          <w:sz w:val="24"/>
          <w:szCs w:val="24"/>
        </w:rPr>
        <w:t xml:space="preserve"> </w:t>
      </w:r>
    </w:p>
    <w:p w:rsidR="00C13C18" w:rsidRPr="00F03DA5" w:rsidRDefault="008D0BD8" w:rsidP="00FE17DC">
      <w:pPr>
        <w:pStyle w:val="Zkladntextodsazen2"/>
        <w:rPr>
          <w:sz w:val="24"/>
          <w:szCs w:val="24"/>
        </w:rPr>
      </w:pPr>
      <w:r w:rsidRPr="00F03DA5">
        <w:rPr>
          <w:sz w:val="24"/>
          <w:szCs w:val="24"/>
        </w:rPr>
        <w:t>Ředitel školy důsledně zakazuje předávání osobních údajů žáků a zákonných zástupců třetím osobám soukromého práva za účelem marketingu (nabídky pomůcek, k</w:t>
      </w:r>
      <w:r w:rsidR="00C13C18" w:rsidRPr="00F03DA5">
        <w:rPr>
          <w:sz w:val="24"/>
          <w:szCs w:val="24"/>
        </w:rPr>
        <w:t>nih, aktivit pro žáky apod.).</w:t>
      </w:r>
      <w:r w:rsidRPr="00F03DA5">
        <w:rPr>
          <w:sz w:val="24"/>
          <w:szCs w:val="24"/>
        </w:rPr>
        <w:t xml:space="preserve"> </w:t>
      </w:r>
    </w:p>
    <w:p w:rsidR="00C13C18" w:rsidRPr="00F03DA5" w:rsidRDefault="00C13C18" w:rsidP="00FE17DC">
      <w:pPr>
        <w:pStyle w:val="Zkladntextodsazen2"/>
        <w:rPr>
          <w:sz w:val="24"/>
          <w:szCs w:val="24"/>
        </w:rPr>
      </w:pPr>
    </w:p>
    <w:p w:rsidR="007C5455" w:rsidRPr="00F03DA5" w:rsidRDefault="007C5455" w:rsidP="00FE17DC">
      <w:pPr>
        <w:pStyle w:val="Zkladntextodsazen2"/>
        <w:rPr>
          <w:sz w:val="24"/>
          <w:szCs w:val="24"/>
        </w:rPr>
      </w:pPr>
    </w:p>
    <w:p w:rsidR="007C5455" w:rsidRPr="00F03DA5" w:rsidRDefault="007C5455" w:rsidP="00FE17DC">
      <w:pPr>
        <w:pStyle w:val="Zkladntextodsazen2"/>
        <w:rPr>
          <w:sz w:val="24"/>
          <w:szCs w:val="24"/>
        </w:rPr>
      </w:pPr>
    </w:p>
    <w:p w:rsidR="00C13C18" w:rsidRPr="00F03DA5" w:rsidRDefault="00C13C18" w:rsidP="00C13C18">
      <w:pPr>
        <w:pStyle w:val="Zkladntextodsazen2"/>
        <w:numPr>
          <w:ilvl w:val="0"/>
          <w:numId w:val="1"/>
        </w:numPr>
        <w:ind w:left="426" w:hanging="426"/>
        <w:rPr>
          <w:sz w:val="24"/>
          <w:szCs w:val="24"/>
        </w:rPr>
      </w:pPr>
      <w:r w:rsidRPr="00F03DA5">
        <w:rPr>
          <w:b/>
          <w:sz w:val="24"/>
          <w:szCs w:val="24"/>
        </w:rPr>
        <w:t>Kategorie zpracovávaných osobních údajů</w:t>
      </w:r>
    </w:p>
    <w:p w:rsidR="00C13C18" w:rsidRPr="00F03DA5" w:rsidRDefault="00C13C18" w:rsidP="00C13C18">
      <w:pPr>
        <w:pStyle w:val="Zkladntextodsazen2"/>
        <w:rPr>
          <w:sz w:val="24"/>
          <w:szCs w:val="24"/>
        </w:rPr>
      </w:pPr>
    </w:p>
    <w:p w:rsidR="00C13C18" w:rsidRPr="00F03DA5" w:rsidRDefault="00B35B0A" w:rsidP="00FE17DC">
      <w:pPr>
        <w:pStyle w:val="Zkladntextodsazen2"/>
        <w:rPr>
          <w:sz w:val="24"/>
          <w:szCs w:val="24"/>
        </w:rPr>
      </w:pPr>
      <w:r w:rsidRPr="00F03DA5">
        <w:rPr>
          <w:sz w:val="24"/>
          <w:szCs w:val="24"/>
        </w:rPr>
        <w:t>Š</w:t>
      </w:r>
      <w:r w:rsidR="008D0BD8" w:rsidRPr="00F03DA5">
        <w:rPr>
          <w:sz w:val="24"/>
          <w:szCs w:val="24"/>
        </w:rPr>
        <w:t>kola zpracovává pouze takové osobní údaje, které potřebuje pro účely své činnosti. Jedná se o</w:t>
      </w:r>
      <w:r w:rsidR="00C13C18" w:rsidRPr="00F03DA5">
        <w:rPr>
          <w:sz w:val="24"/>
          <w:szCs w:val="24"/>
        </w:rPr>
        <w:t xml:space="preserve"> tyto kategorie osobních údajů:</w:t>
      </w:r>
      <w:r w:rsidR="008D0BD8" w:rsidRPr="00F03DA5">
        <w:rPr>
          <w:sz w:val="24"/>
          <w:szCs w:val="24"/>
        </w:rPr>
        <w:t xml:space="preserve"> </w:t>
      </w:r>
    </w:p>
    <w:p w:rsidR="00C13C18" w:rsidRPr="00F03DA5" w:rsidRDefault="008D0BD8" w:rsidP="00C13C18">
      <w:pPr>
        <w:pStyle w:val="Zkladntextodsazen2"/>
        <w:numPr>
          <w:ilvl w:val="0"/>
          <w:numId w:val="4"/>
        </w:numPr>
        <w:ind w:left="567"/>
        <w:rPr>
          <w:sz w:val="24"/>
          <w:szCs w:val="24"/>
        </w:rPr>
      </w:pPr>
      <w:r w:rsidRPr="00F03DA5">
        <w:rPr>
          <w:sz w:val="24"/>
          <w:szCs w:val="24"/>
        </w:rPr>
        <w:t>identifikační údaje žáka a zákonných zástupců nezbytné pro přijetí k</w:t>
      </w:r>
      <w:r w:rsidR="00B35B0A" w:rsidRPr="00F03DA5">
        <w:rPr>
          <w:sz w:val="24"/>
          <w:szCs w:val="24"/>
        </w:rPr>
        <w:t>e</w:t>
      </w:r>
      <w:r w:rsidRPr="00F03DA5">
        <w:rPr>
          <w:sz w:val="24"/>
          <w:szCs w:val="24"/>
        </w:rPr>
        <w:t xml:space="preserve"> vzdělávání – jméno a příjmení, vč. všech příp. dřívějších jmen a příjmení, datum a místo narození, rodné číslo, státní občanství, adresa trvalého pobytu, adresa pro doručování; </w:t>
      </w:r>
    </w:p>
    <w:p w:rsidR="00613E92" w:rsidRPr="00F03DA5" w:rsidRDefault="008D0BD8" w:rsidP="00C13C18">
      <w:pPr>
        <w:pStyle w:val="Zkladntextodsazen2"/>
        <w:numPr>
          <w:ilvl w:val="0"/>
          <w:numId w:val="4"/>
        </w:numPr>
        <w:ind w:left="567"/>
        <w:rPr>
          <w:sz w:val="24"/>
          <w:szCs w:val="24"/>
        </w:rPr>
      </w:pPr>
      <w:r w:rsidRPr="00F03DA5">
        <w:rPr>
          <w:sz w:val="24"/>
          <w:szCs w:val="24"/>
        </w:rPr>
        <w:t>identifikační údaje žáka a zákonných zástupců související s evidencí ve školní matrice – jméno a příjmení, vč. všech příp. dřívějších jmen a příjmení, místo narození, rodné číslo (případně datum narození, nebylo-li rodné číslo žákovi přiděleno), státní občanství, místo trvalého pobytu, popřípadě místo pobytu na území České republiky podle druhu pobytu cizince nebo mí</w:t>
      </w:r>
      <w:r w:rsidR="00613E92" w:rsidRPr="00F03DA5">
        <w:rPr>
          <w:sz w:val="24"/>
          <w:szCs w:val="24"/>
        </w:rPr>
        <w:t>sto pobytu v zahraničí, nepobývá-li</w:t>
      </w:r>
      <w:r w:rsidRPr="00F03DA5">
        <w:rPr>
          <w:sz w:val="24"/>
          <w:szCs w:val="24"/>
        </w:rPr>
        <w:t xml:space="preserve"> žák na území České republiky, jméno a příjmení zákonného zástupce, místo trvalého pobytu nebo bydliště, pokud nemá na území České republiky místo trvalého pobytu a ad</w:t>
      </w:r>
      <w:r w:rsidR="00613E92" w:rsidRPr="00F03DA5">
        <w:rPr>
          <w:sz w:val="24"/>
          <w:szCs w:val="24"/>
        </w:rPr>
        <w:t>resu pro doručování písemností;</w:t>
      </w:r>
    </w:p>
    <w:p w:rsidR="00613E92" w:rsidRPr="00F03DA5" w:rsidRDefault="008D0BD8" w:rsidP="00C13C18">
      <w:pPr>
        <w:pStyle w:val="Zkladntextodsazen2"/>
        <w:numPr>
          <w:ilvl w:val="0"/>
          <w:numId w:val="4"/>
        </w:numPr>
        <w:ind w:left="567"/>
        <w:rPr>
          <w:sz w:val="24"/>
          <w:szCs w:val="24"/>
        </w:rPr>
      </w:pPr>
      <w:r w:rsidRPr="00F03DA5">
        <w:rPr>
          <w:sz w:val="24"/>
          <w:szCs w:val="24"/>
        </w:rPr>
        <w:t>kontaktní údaje žáka a zákonných zástupců – osobní telefonní číslo a e-mailová adresa, pracovní tele</w:t>
      </w:r>
      <w:r w:rsidR="00613E92" w:rsidRPr="00F03DA5">
        <w:rPr>
          <w:sz w:val="24"/>
          <w:szCs w:val="24"/>
        </w:rPr>
        <w:t>fonní číslo a e-mailová adresa;</w:t>
      </w:r>
    </w:p>
    <w:p w:rsidR="00613E92" w:rsidRPr="00F03DA5" w:rsidRDefault="008D0BD8" w:rsidP="00C13C18">
      <w:pPr>
        <w:pStyle w:val="Zkladntextodsazen2"/>
        <w:numPr>
          <w:ilvl w:val="0"/>
          <w:numId w:val="4"/>
        </w:numPr>
        <w:ind w:left="567"/>
        <w:rPr>
          <w:sz w:val="24"/>
          <w:szCs w:val="24"/>
        </w:rPr>
      </w:pPr>
      <w:r w:rsidRPr="00F03DA5">
        <w:rPr>
          <w:sz w:val="24"/>
          <w:szCs w:val="24"/>
        </w:rPr>
        <w:t>informace ze vzájemné korespond</w:t>
      </w:r>
      <w:r w:rsidR="00B35B0A" w:rsidRPr="00F03DA5">
        <w:rPr>
          <w:sz w:val="24"/>
          <w:szCs w:val="24"/>
        </w:rPr>
        <w:t>ence a komunikace mezi</w:t>
      </w:r>
      <w:r w:rsidRPr="00F03DA5">
        <w:rPr>
          <w:sz w:val="24"/>
          <w:szCs w:val="24"/>
        </w:rPr>
        <w:t xml:space="preserve"> školou a žá</w:t>
      </w:r>
      <w:r w:rsidR="00613E92" w:rsidRPr="00F03DA5">
        <w:rPr>
          <w:sz w:val="24"/>
          <w:szCs w:val="24"/>
        </w:rPr>
        <w:t>kem či jeho zákonnými zástupci;</w:t>
      </w:r>
    </w:p>
    <w:p w:rsidR="00613E92" w:rsidRPr="00F03DA5" w:rsidRDefault="008D0BD8" w:rsidP="00C13C18">
      <w:pPr>
        <w:pStyle w:val="Zkladntextodsazen2"/>
        <w:numPr>
          <w:ilvl w:val="0"/>
          <w:numId w:val="4"/>
        </w:numPr>
        <w:ind w:left="567"/>
        <w:rPr>
          <w:sz w:val="24"/>
          <w:szCs w:val="24"/>
        </w:rPr>
      </w:pPr>
      <w:r w:rsidRPr="00F03DA5">
        <w:rPr>
          <w:sz w:val="24"/>
          <w:szCs w:val="24"/>
        </w:rPr>
        <w:t xml:space="preserve">informace o vzdělávání žáka — údaje o předchozím vzdělávání ve škole, údaje o průběhu a výsledcích vzdělávání ve škole, činnosti žáka, jeho tvorbě, výsledcích, kázeňských prohřešcích, vyučovací jazyk, údaje o znevýhodnění žáka, údaje o mimořádném nadání žáka, datum ukončení vzdělávání ve škole apod.; </w:t>
      </w:r>
    </w:p>
    <w:p w:rsidR="00613E92" w:rsidRPr="00F03DA5" w:rsidRDefault="00613E92" w:rsidP="00C13C18">
      <w:pPr>
        <w:pStyle w:val="Zkladntextodsazen2"/>
        <w:numPr>
          <w:ilvl w:val="0"/>
          <w:numId w:val="4"/>
        </w:numPr>
        <w:ind w:left="567"/>
        <w:rPr>
          <w:sz w:val="24"/>
          <w:szCs w:val="24"/>
        </w:rPr>
      </w:pPr>
      <w:r w:rsidRPr="00F03DA5">
        <w:rPr>
          <w:sz w:val="24"/>
          <w:szCs w:val="24"/>
        </w:rPr>
        <w:t>o</w:t>
      </w:r>
      <w:r w:rsidR="008D0BD8" w:rsidRPr="00F03DA5">
        <w:rPr>
          <w:sz w:val="24"/>
          <w:szCs w:val="24"/>
        </w:rPr>
        <w:t>sobní údaje zpracovávané</w:t>
      </w:r>
      <w:r w:rsidRPr="00F03DA5">
        <w:rPr>
          <w:sz w:val="24"/>
          <w:szCs w:val="24"/>
        </w:rPr>
        <w:t xml:space="preserve"> na základě zákonného zmocnění – </w:t>
      </w:r>
      <w:r w:rsidR="008D0BD8" w:rsidRPr="00F03DA5">
        <w:rPr>
          <w:sz w:val="24"/>
          <w:szCs w:val="24"/>
        </w:rPr>
        <w:t>jména osob</w:t>
      </w:r>
      <w:r w:rsidR="00B35B0A" w:rsidRPr="00F03DA5">
        <w:rPr>
          <w:sz w:val="24"/>
          <w:szCs w:val="24"/>
        </w:rPr>
        <w:t>, které budou odvádět dítě ze</w:t>
      </w:r>
      <w:r w:rsidRPr="00F03DA5">
        <w:rPr>
          <w:sz w:val="24"/>
          <w:szCs w:val="24"/>
        </w:rPr>
        <w:t xml:space="preserve"> školy či školní družiny;</w:t>
      </w:r>
    </w:p>
    <w:p w:rsidR="00613E92" w:rsidRPr="00F03DA5" w:rsidRDefault="008D0BD8" w:rsidP="00C13C18">
      <w:pPr>
        <w:pStyle w:val="Zkladntextodsazen2"/>
        <w:numPr>
          <w:ilvl w:val="0"/>
          <w:numId w:val="4"/>
        </w:numPr>
        <w:ind w:left="567"/>
        <w:rPr>
          <w:sz w:val="24"/>
          <w:szCs w:val="24"/>
        </w:rPr>
      </w:pPr>
      <w:r w:rsidRPr="00F03DA5">
        <w:rPr>
          <w:sz w:val="24"/>
          <w:szCs w:val="24"/>
        </w:rPr>
        <w:t>profilové údaje žáka – základní fyzické charakteristiky (věk, výška, váha), sociálně-demografické charakteristiky (rodinný stav zákonných zástupců), behaviorální, znalostní, dovednostní a psyc</w:t>
      </w:r>
      <w:r w:rsidR="00613E92" w:rsidRPr="00F03DA5">
        <w:rPr>
          <w:sz w:val="24"/>
          <w:szCs w:val="24"/>
        </w:rPr>
        <w:t>hosociální charakteristiky žáka,</w:t>
      </w:r>
      <w:r w:rsidRPr="00F03DA5">
        <w:rPr>
          <w:sz w:val="24"/>
          <w:szCs w:val="24"/>
        </w:rPr>
        <w:t xml:space="preserve"> informace z komunikace s pedagogicko-psychologickými poradnami, údaje o podpůrných opatřeních poskytovaných žákovi školou, a o závěrech vyšetření uvedených v doporučení šk</w:t>
      </w:r>
      <w:r w:rsidR="00613E92" w:rsidRPr="00F03DA5">
        <w:rPr>
          <w:sz w:val="24"/>
          <w:szCs w:val="24"/>
        </w:rPr>
        <w:t>olského poradenského zařízení;</w:t>
      </w:r>
    </w:p>
    <w:p w:rsidR="00613E92" w:rsidRPr="00F03DA5" w:rsidRDefault="008D0BD8" w:rsidP="00C13C18">
      <w:pPr>
        <w:pStyle w:val="Zkladntextodsazen2"/>
        <w:numPr>
          <w:ilvl w:val="0"/>
          <w:numId w:val="4"/>
        </w:numPr>
        <w:ind w:left="567"/>
        <w:rPr>
          <w:sz w:val="24"/>
          <w:szCs w:val="24"/>
        </w:rPr>
      </w:pPr>
      <w:r w:rsidRPr="00F03DA5">
        <w:rPr>
          <w:sz w:val="24"/>
          <w:szCs w:val="24"/>
        </w:rPr>
        <w:lastRenderedPageBreak/>
        <w:t>fotografie a audio či video záznamy – školní fotografie, reportážní fotografie a audio či video záznamy ze vzdělávacích, sporto</w:t>
      </w:r>
      <w:r w:rsidR="00613E92" w:rsidRPr="00F03DA5">
        <w:rPr>
          <w:sz w:val="24"/>
          <w:szCs w:val="24"/>
        </w:rPr>
        <w:t>vních či kulturních akcí školy;</w:t>
      </w:r>
    </w:p>
    <w:p w:rsidR="00613E92" w:rsidRPr="00F03DA5" w:rsidRDefault="00613E92" w:rsidP="00C13C18">
      <w:pPr>
        <w:pStyle w:val="Zkladntextodsazen2"/>
        <w:numPr>
          <w:ilvl w:val="0"/>
          <w:numId w:val="4"/>
        </w:numPr>
        <w:ind w:left="567"/>
        <w:rPr>
          <w:sz w:val="24"/>
          <w:szCs w:val="24"/>
        </w:rPr>
      </w:pPr>
      <w:r w:rsidRPr="00F03DA5">
        <w:rPr>
          <w:sz w:val="24"/>
          <w:szCs w:val="24"/>
        </w:rPr>
        <w:t>o</w:t>
      </w:r>
      <w:r w:rsidR="008D0BD8" w:rsidRPr="00F03DA5">
        <w:rPr>
          <w:sz w:val="24"/>
          <w:szCs w:val="24"/>
        </w:rPr>
        <w:t xml:space="preserve">sobní </w:t>
      </w:r>
      <w:r w:rsidRPr="00F03DA5">
        <w:rPr>
          <w:sz w:val="24"/>
          <w:szCs w:val="24"/>
        </w:rPr>
        <w:t>údaje vyjádřené Vaším souhlasem;</w:t>
      </w:r>
      <w:r w:rsidR="008D0BD8" w:rsidRPr="00F03DA5">
        <w:rPr>
          <w:sz w:val="24"/>
          <w:szCs w:val="24"/>
        </w:rPr>
        <w:t xml:space="preserve"> </w:t>
      </w:r>
    </w:p>
    <w:p w:rsidR="00613E92" w:rsidRPr="00F03DA5" w:rsidRDefault="008D0BD8" w:rsidP="00C13C18">
      <w:pPr>
        <w:pStyle w:val="Zkladntextodsazen2"/>
        <w:numPr>
          <w:ilvl w:val="0"/>
          <w:numId w:val="4"/>
        </w:numPr>
        <w:ind w:left="567"/>
        <w:rPr>
          <w:sz w:val="24"/>
          <w:szCs w:val="24"/>
        </w:rPr>
      </w:pPr>
      <w:r w:rsidRPr="00F03DA5">
        <w:rPr>
          <w:sz w:val="24"/>
          <w:szCs w:val="24"/>
        </w:rPr>
        <w:t>informace o zdravotním stavu žáka nebo s ním související – zejména údaje o očkování, zdravotních omezeních, akutních i chronických chorobách, alergiích, úrazech a psychologických diagnózách, údaje o zdravotní způsobilosti ke vzdělávání a o zdravotních obtížích, které by mohl</w:t>
      </w:r>
      <w:r w:rsidR="00613E92" w:rsidRPr="00F03DA5">
        <w:rPr>
          <w:sz w:val="24"/>
          <w:szCs w:val="24"/>
        </w:rPr>
        <w:t>y mít vliv na průběh vzdělávání,</w:t>
      </w:r>
      <w:r w:rsidRPr="00F03DA5">
        <w:rPr>
          <w:sz w:val="24"/>
          <w:szCs w:val="24"/>
        </w:rPr>
        <w:t xml:space="preserve"> vždy jen pokud jsou nezbytné pro výkon či</w:t>
      </w:r>
      <w:r w:rsidR="00613E92" w:rsidRPr="00F03DA5">
        <w:rPr>
          <w:sz w:val="24"/>
          <w:szCs w:val="24"/>
        </w:rPr>
        <w:t>nnosti školy a vzdělávání žáka;</w:t>
      </w:r>
    </w:p>
    <w:p w:rsidR="00C13C18" w:rsidRPr="00F03DA5" w:rsidRDefault="008D0BD8" w:rsidP="00C13C18">
      <w:pPr>
        <w:pStyle w:val="Zkladntextodsazen2"/>
        <w:numPr>
          <w:ilvl w:val="0"/>
          <w:numId w:val="4"/>
        </w:numPr>
        <w:ind w:left="567"/>
        <w:rPr>
          <w:sz w:val="24"/>
          <w:szCs w:val="24"/>
        </w:rPr>
      </w:pPr>
      <w:r w:rsidRPr="00F03DA5">
        <w:rPr>
          <w:sz w:val="24"/>
          <w:szCs w:val="24"/>
        </w:rPr>
        <w:t xml:space="preserve">další citlivé osobní údaje, které škola zpracovává, pokud je to nezbytné pro výkon činnosti školy. </w:t>
      </w:r>
    </w:p>
    <w:p w:rsidR="0053262D" w:rsidRPr="00F03DA5" w:rsidRDefault="0053262D" w:rsidP="00FE17DC">
      <w:pPr>
        <w:pStyle w:val="Zkladntextodsazen2"/>
        <w:rPr>
          <w:sz w:val="24"/>
          <w:szCs w:val="24"/>
        </w:rPr>
      </w:pPr>
    </w:p>
    <w:p w:rsidR="0053262D" w:rsidRPr="00F03DA5" w:rsidRDefault="008D0BD8" w:rsidP="00FE17DC">
      <w:pPr>
        <w:pStyle w:val="Zkladntextodsazen2"/>
        <w:rPr>
          <w:sz w:val="24"/>
          <w:szCs w:val="24"/>
        </w:rPr>
      </w:pPr>
      <w:r w:rsidRPr="00F03DA5">
        <w:rPr>
          <w:sz w:val="24"/>
          <w:szCs w:val="24"/>
        </w:rPr>
        <w:t xml:space="preserve">Osobní údaje získáváme primárně od žáků a zákonných zástupců. Pokud osobní údaje nezískáme od vás, můžeme je získat z dalších zdrojů, kterými mohou být jiné organizace, školské poradenské </w:t>
      </w:r>
      <w:r w:rsidR="0053262D" w:rsidRPr="00F03DA5">
        <w:rPr>
          <w:sz w:val="24"/>
          <w:szCs w:val="24"/>
        </w:rPr>
        <w:t>zařízení, účastníci řízení,</w:t>
      </w:r>
      <w:r w:rsidRPr="00F03DA5">
        <w:rPr>
          <w:sz w:val="24"/>
          <w:szCs w:val="24"/>
        </w:rPr>
        <w:t xml:space="preserve"> orgány veřejné moci</w:t>
      </w:r>
      <w:r w:rsidR="0053262D" w:rsidRPr="00F03DA5">
        <w:rPr>
          <w:sz w:val="24"/>
          <w:szCs w:val="24"/>
        </w:rPr>
        <w:t>,</w:t>
      </w:r>
      <w:r w:rsidRPr="00F03DA5">
        <w:rPr>
          <w:sz w:val="24"/>
          <w:szCs w:val="24"/>
        </w:rPr>
        <w:t xml:space="preserve"> zdravotnická zařízení, nebo z veřejných zdrojů. Důležitým zdrojem osobních údajů je i vlastní pozorování žáka</w:t>
      </w:r>
      <w:r w:rsidR="00B35B0A" w:rsidRPr="00F03DA5">
        <w:rPr>
          <w:sz w:val="24"/>
          <w:szCs w:val="24"/>
        </w:rPr>
        <w:t xml:space="preserve"> ze strany zaměstnanců </w:t>
      </w:r>
      <w:r w:rsidRPr="00F03DA5">
        <w:rPr>
          <w:sz w:val="24"/>
          <w:szCs w:val="24"/>
        </w:rPr>
        <w:t xml:space="preserve">školy. </w:t>
      </w:r>
    </w:p>
    <w:p w:rsidR="0053262D" w:rsidRPr="00F03DA5" w:rsidRDefault="0053262D" w:rsidP="00FE17DC">
      <w:pPr>
        <w:pStyle w:val="Zkladntextodsazen2"/>
        <w:rPr>
          <w:sz w:val="24"/>
          <w:szCs w:val="24"/>
        </w:rPr>
      </w:pPr>
    </w:p>
    <w:p w:rsidR="0053262D" w:rsidRPr="00F03DA5" w:rsidRDefault="0053262D" w:rsidP="0053262D">
      <w:pPr>
        <w:pStyle w:val="Zkladntextodsazen2"/>
        <w:numPr>
          <w:ilvl w:val="0"/>
          <w:numId w:val="1"/>
        </w:numPr>
        <w:ind w:left="426" w:hanging="426"/>
        <w:rPr>
          <w:b/>
          <w:sz w:val="24"/>
          <w:szCs w:val="24"/>
        </w:rPr>
      </w:pPr>
      <w:r w:rsidRPr="00F03DA5">
        <w:rPr>
          <w:b/>
          <w:sz w:val="24"/>
          <w:szCs w:val="24"/>
        </w:rPr>
        <w:t>Kategorie příjemců osobních údajů</w:t>
      </w:r>
    </w:p>
    <w:p w:rsidR="0053262D" w:rsidRPr="00F03DA5" w:rsidRDefault="0053262D" w:rsidP="00FE17DC">
      <w:pPr>
        <w:pStyle w:val="Zkladntextodsazen2"/>
        <w:rPr>
          <w:sz w:val="24"/>
          <w:szCs w:val="24"/>
        </w:rPr>
      </w:pPr>
    </w:p>
    <w:p w:rsidR="00D02DF5" w:rsidRPr="00F03DA5" w:rsidRDefault="00B35B0A" w:rsidP="00D02DF5">
      <w:pPr>
        <w:pStyle w:val="Zkladntextodsazen2"/>
        <w:ind w:left="66"/>
        <w:rPr>
          <w:sz w:val="24"/>
          <w:szCs w:val="24"/>
        </w:rPr>
      </w:pPr>
      <w:r w:rsidRPr="00F03DA5">
        <w:rPr>
          <w:sz w:val="24"/>
          <w:szCs w:val="24"/>
        </w:rPr>
        <w:t>Š</w:t>
      </w:r>
      <w:r w:rsidR="00D02DF5" w:rsidRPr="00F03DA5">
        <w:rPr>
          <w:sz w:val="24"/>
          <w:szCs w:val="24"/>
        </w:rPr>
        <w:t>kola</w:t>
      </w:r>
      <w:r w:rsidR="0053262D" w:rsidRPr="00F03DA5">
        <w:rPr>
          <w:sz w:val="24"/>
          <w:szCs w:val="24"/>
        </w:rPr>
        <w:t xml:space="preserve"> je oprávněn</w:t>
      </w:r>
      <w:r w:rsidRPr="00F03DA5">
        <w:rPr>
          <w:sz w:val="24"/>
          <w:szCs w:val="24"/>
        </w:rPr>
        <w:t>a</w:t>
      </w:r>
      <w:r w:rsidR="0053262D" w:rsidRPr="00F03DA5">
        <w:rPr>
          <w:sz w:val="24"/>
          <w:szCs w:val="24"/>
        </w:rPr>
        <w:t xml:space="preserve"> předat získané osobní údaje subjektu údajů, včetně údajů citlivých, další osobě zejména tehdy, pokud mu proto svědčí některý z právních důvodů. Především může takto činit tehdy, vyplývá-li mu tato povinnost či oprávnění z příslušného právního předpisu.</w:t>
      </w:r>
    </w:p>
    <w:p w:rsidR="0053262D" w:rsidRPr="00F03DA5" w:rsidRDefault="0053262D" w:rsidP="0053262D">
      <w:pPr>
        <w:pStyle w:val="Zkladntextodsazen2"/>
        <w:ind w:left="66"/>
        <w:rPr>
          <w:sz w:val="24"/>
          <w:szCs w:val="24"/>
        </w:rPr>
      </w:pPr>
    </w:p>
    <w:p w:rsidR="0053262D" w:rsidRPr="00F03DA5" w:rsidRDefault="0053262D" w:rsidP="0053262D">
      <w:pPr>
        <w:pStyle w:val="Zkladntextodsazen2"/>
        <w:ind w:left="66"/>
        <w:rPr>
          <w:sz w:val="24"/>
          <w:szCs w:val="24"/>
        </w:rPr>
      </w:pPr>
      <w:r w:rsidRPr="00F03DA5">
        <w:rPr>
          <w:sz w:val="24"/>
          <w:szCs w:val="24"/>
        </w:rPr>
        <w:t>Další předávání osobních údajů je možné pouze se souhlasem subjektu údajů.</w:t>
      </w:r>
    </w:p>
    <w:p w:rsidR="00D02DF5" w:rsidRPr="00F03DA5" w:rsidRDefault="00D02DF5" w:rsidP="0053262D">
      <w:pPr>
        <w:pStyle w:val="Zkladntextodsazen2"/>
        <w:ind w:left="66"/>
        <w:rPr>
          <w:sz w:val="24"/>
          <w:szCs w:val="24"/>
        </w:rPr>
      </w:pPr>
    </w:p>
    <w:p w:rsidR="00D02DF5" w:rsidRPr="00F03DA5" w:rsidRDefault="00D02DF5" w:rsidP="0053262D">
      <w:pPr>
        <w:pStyle w:val="Zkladntextodsazen2"/>
        <w:ind w:left="66"/>
        <w:rPr>
          <w:sz w:val="24"/>
          <w:szCs w:val="24"/>
        </w:rPr>
      </w:pPr>
      <w:r w:rsidRPr="00F03DA5">
        <w:rPr>
          <w:sz w:val="24"/>
          <w:szCs w:val="24"/>
        </w:rPr>
        <w:t>Veškeré osoby, které přicházejí do styku s osobními údaji při plnění svých pracovních povinností (zejména pedagogičtí pracovníci apod.), jsou vázány mlčenlivostí po celou dobu trvání jejich pracovního poměru, tak i po skončení pracovního poměru.</w:t>
      </w:r>
    </w:p>
    <w:p w:rsidR="0053262D" w:rsidRPr="00F03DA5" w:rsidRDefault="0053262D" w:rsidP="0053262D">
      <w:pPr>
        <w:pStyle w:val="Zkladntextodsazen2"/>
        <w:ind w:left="66"/>
        <w:rPr>
          <w:sz w:val="24"/>
          <w:szCs w:val="24"/>
        </w:rPr>
      </w:pPr>
    </w:p>
    <w:p w:rsidR="00E6073C" w:rsidRPr="00F03DA5" w:rsidRDefault="00E6073C" w:rsidP="00E6073C">
      <w:pPr>
        <w:pStyle w:val="Zkladntextodsazen2"/>
        <w:ind w:left="66"/>
        <w:rPr>
          <w:sz w:val="24"/>
          <w:szCs w:val="24"/>
        </w:rPr>
      </w:pPr>
      <w:r w:rsidRPr="00F03DA5">
        <w:rPr>
          <w:sz w:val="24"/>
          <w:szCs w:val="24"/>
        </w:rPr>
        <w:t>Příjemci osobních údajů jsou zejména:</w:t>
      </w:r>
    </w:p>
    <w:p w:rsidR="00E6073C" w:rsidRPr="00F03DA5" w:rsidRDefault="008D0BD8" w:rsidP="00E6073C">
      <w:pPr>
        <w:pStyle w:val="Zkladntextodsazen2"/>
        <w:numPr>
          <w:ilvl w:val="0"/>
          <w:numId w:val="4"/>
        </w:numPr>
        <w:ind w:left="567"/>
        <w:rPr>
          <w:sz w:val="24"/>
          <w:szCs w:val="24"/>
        </w:rPr>
      </w:pPr>
      <w:r w:rsidRPr="00F03DA5">
        <w:rPr>
          <w:sz w:val="24"/>
          <w:szCs w:val="24"/>
        </w:rPr>
        <w:t>Ministerstva a jiné správní orgány</w:t>
      </w:r>
      <w:r w:rsidR="00E6073C" w:rsidRPr="00F03DA5">
        <w:rPr>
          <w:sz w:val="24"/>
          <w:szCs w:val="24"/>
        </w:rPr>
        <w:t>,</w:t>
      </w:r>
      <w:r w:rsidRPr="00F03DA5">
        <w:rPr>
          <w:sz w:val="24"/>
          <w:szCs w:val="24"/>
        </w:rPr>
        <w:t xml:space="preserve"> </w:t>
      </w:r>
    </w:p>
    <w:p w:rsidR="00E6073C" w:rsidRPr="00F03DA5" w:rsidRDefault="00E6073C" w:rsidP="00E6073C">
      <w:pPr>
        <w:pStyle w:val="Zkladntextodsazen2"/>
        <w:numPr>
          <w:ilvl w:val="0"/>
          <w:numId w:val="4"/>
        </w:numPr>
        <w:ind w:left="567"/>
        <w:rPr>
          <w:sz w:val="24"/>
          <w:szCs w:val="24"/>
        </w:rPr>
      </w:pPr>
      <w:r w:rsidRPr="00F03DA5">
        <w:rPr>
          <w:sz w:val="24"/>
          <w:szCs w:val="24"/>
        </w:rPr>
        <w:t>z</w:t>
      </w:r>
      <w:r w:rsidR="008D0BD8" w:rsidRPr="00F03DA5">
        <w:rPr>
          <w:sz w:val="24"/>
          <w:szCs w:val="24"/>
        </w:rPr>
        <w:t xml:space="preserve">řizovatel, Krajský úřad </w:t>
      </w:r>
      <w:r w:rsidRPr="00F03DA5">
        <w:rPr>
          <w:sz w:val="24"/>
          <w:szCs w:val="24"/>
        </w:rPr>
        <w:t>Středočeského</w:t>
      </w:r>
      <w:r w:rsidR="008D0BD8" w:rsidRPr="00F03DA5">
        <w:rPr>
          <w:sz w:val="24"/>
          <w:szCs w:val="24"/>
        </w:rPr>
        <w:t xml:space="preserve"> kraje, </w:t>
      </w:r>
    </w:p>
    <w:p w:rsidR="00E6073C" w:rsidRPr="00F03DA5" w:rsidRDefault="008D0BD8" w:rsidP="00E6073C">
      <w:pPr>
        <w:pStyle w:val="Zkladntextodsazen2"/>
        <w:numPr>
          <w:ilvl w:val="0"/>
          <w:numId w:val="4"/>
        </w:numPr>
        <w:ind w:left="567"/>
        <w:rPr>
          <w:sz w:val="24"/>
          <w:szCs w:val="24"/>
        </w:rPr>
      </w:pPr>
      <w:r w:rsidRPr="00F03DA5">
        <w:rPr>
          <w:sz w:val="24"/>
          <w:szCs w:val="24"/>
        </w:rPr>
        <w:t xml:space="preserve">soudy, </w:t>
      </w:r>
    </w:p>
    <w:p w:rsidR="00E6073C" w:rsidRPr="00F03DA5" w:rsidRDefault="008D0BD8" w:rsidP="00E6073C">
      <w:pPr>
        <w:pStyle w:val="Zkladntextodsazen2"/>
        <w:numPr>
          <w:ilvl w:val="0"/>
          <w:numId w:val="4"/>
        </w:numPr>
        <w:ind w:left="567"/>
        <w:rPr>
          <w:sz w:val="24"/>
          <w:szCs w:val="24"/>
        </w:rPr>
      </w:pPr>
      <w:r w:rsidRPr="00F03DA5">
        <w:rPr>
          <w:sz w:val="24"/>
          <w:szCs w:val="24"/>
        </w:rPr>
        <w:t xml:space="preserve">Policie České republiky, </w:t>
      </w:r>
    </w:p>
    <w:p w:rsidR="00E6073C" w:rsidRPr="00F03DA5" w:rsidRDefault="008D0BD8" w:rsidP="00E6073C">
      <w:pPr>
        <w:pStyle w:val="Zkladntextodsazen2"/>
        <w:numPr>
          <w:ilvl w:val="0"/>
          <w:numId w:val="4"/>
        </w:numPr>
        <w:ind w:left="567"/>
        <w:rPr>
          <w:sz w:val="24"/>
          <w:szCs w:val="24"/>
        </w:rPr>
      </w:pPr>
      <w:r w:rsidRPr="00F03DA5">
        <w:rPr>
          <w:sz w:val="24"/>
          <w:szCs w:val="24"/>
        </w:rPr>
        <w:t xml:space="preserve">kontrolní orgány (např. Česká školní inspekce), </w:t>
      </w:r>
    </w:p>
    <w:p w:rsidR="00E6073C" w:rsidRPr="00F03DA5" w:rsidRDefault="008D0BD8" w:rsidP="00E6073C">
      <w:pPr>
        <w:pStyle w:val="Zkladntextodsazen2"/>
        <w:numPr>
          <w:ilvl w:val="0"/>
          <w:numId w:val="4"/>
        </w:numPr>
        <w:ind w:left="567"/>
        <w:rPr>
          <w:sz w:val="24"/>
          <w:szCs w:val="24"/>
        </w:rPr>
      </w:pPr>
      <w:r w:rsidRPr="00F03DA5">
        <w:rPr>
          <w:sz w:val="24"/>
          <w:szCs w:val="24"/>
        </w:rPr>
        <w:t xml:space="preserve">zdravotní pojišťovny, Česká správa sociálního zabezpečení, </w:t>
      </w:r>
    </w:p>
    <w:p w:rsidR="00E6073C" w:rsidRPr="00F03DA5" w:rsidRDefault="00E6073C" w:rsidP="00E6073C">
      <w:pPr>
        <w:pStyle w:val="Zkladntextodsazen2"/>
        <w:numPr>
          <w:ilvl w:val="0"/>
          <w:numId w:val="4"/>
        </w:numPr>
        <w:ind w:left="567"/>
        <w:rPr>
          <w:sz w:val="24"/>
          <w:szCs w:val="24"/>
        </w:rPr>
      </w:pPr>
      <w:r w:rsidRPr="00F03DA5">
        <w:rPr>
          <w:sz w:val="24"/>
          <w:szCs w:val="24"/>
        </w:rPr>
        <w:t>finanční úřad apod.,</w:t>
      </w:r>
    </w:p>
    <w:p w:rsidR="00E6073C" w:rsidRPr="00F03DA5" w:rsidRDefault="008D0BD8" w:rsidP="00E6073C">
      <w:pPr>
        <w:pStyle w:val="Zkladntextodsazen2"/>
        <w:numPr>
          <w:ilvl w:val="0"/>
          <w:numId w:val="4"/>
        </w:numPr>
        <w:ind w:left="567"/>
        <w:rPr>
          <w:sz w:val="24"/>
          <w:szCs w:val="24"/>
        </w:rPr>
      </w:pPr>
      <w:r w:rsidRPr="00F03DA5">
        <w:rPr>
          <w:sz w:val="24"/>
          <w:szCs w:val="24"/>
        </w:rPr>
        <w:t>zpracovatelé osobních údajů, smluvní strany, které jsou účastn</w:t>
      </w:r>
      <w:r w:rsidR="00E6073C" w:rsidRPr="00F03DA5">
        <w:rPr>
          <w:sz w:val="24"/>
          <w:szCs w:val="24"/>
        </w:rPr>
        <w:t>íci smluvních vztahů se</w:t>
      </w:r>
      <w:r w:rsidR="00B35B0A" w:rsidRPr="00F03DA5">
        <w:rPr>
          <w:sz w:val="24"/>
          <w:szCs w:val="24"/>
        </w:rPr>
        <w:t xml:space="preserve"> </w:t>
      </w:r>
      <w:r w:rsidR="00E6073C" w:rsidRPr="00F03DA5">
        <w:rPr>
          <w:sz w:val="24"/>
          <w:szCs w:val="24"/>
        </w:rPr>
        <w:t>školou,</w:t>
      </w:r>
    </w:p>
    <w:p w:rsidR="00E6073C" w:rsidRPr="00F03DA5" w:rsidRDefault="008D0BD8" w:rsidP="00E6073C">
      <w:pPr>
        <w:pStyle w:val="Zkladntextodsazen2"/>
        <w:numPr>
          <w:ilvl w:val="0"/>
          <w:numId w:val="4"/>
        </w:numPr>
        <w:ind w:left="567"/>
        <w:rPr>
          <w:sz w:val="24"/>
          <w:szCs w:val="24"/>
        </w:rPr>
      </w:pPr>
      <w:r w:rsidRPr="00F03DA5">
        <w:rPr>
          <w:sz w:val="24"/>
          <w:szCs w:val="24"/>
        </w:rPr>
        <w:t xml:space="preserve">zdravotnická zařízení, </w:t>
      </w:r>
    </w:p>
    <w:p w:rsidR="00E6073C" w:rsidRPr="00F03DA5" w:rsidRDefault="008D0BD8" w:rsidP="00E6073C">
      <w:pPr>
        <w:pStyle w:val="Zkladntextodsazen2"/>
        <w:numPr>
          <w:ilvl w:val="0"/>
          <w:numId w:val="4"/>
        </w:numPr>
        <w:ind w:left="567"/>
        <w:rPr>
          <w:sz w:val="24"/>
          <w:szCs w:val="24"/>
        </w:rPr>
      </w:pPr>
      <w:r w:rsidRPr="00F03DA5">
        <w:rPr>
          <w:sz w:val="24"/>
          <w:szCs w:val="24"/>
        </w:rPr>
        <w:t xml:space="preserve">pojišťovny, </w:t>
      </w:r>
    </w:p>
    <w:p w:rsidR="0053262D" w:rsidRPr="00F03DA5" w:rsidRDefault="008D0BD8" w:rsidP="00E6073C">
      <w:pPr>
        <w:pStyle w:val="Zkladntextodsazen2"/>
        <w:numPr>
          <w:ilvl w:val="0"/>
          <w:numId w:val="4"/>
        </w:numPr>
        <w:ind w:left="567"/>
        <w:rPr>
          <w:sz w:val="24"/>
          <w:szCs w:val="24"/>
        </w:rPr>
      </w:pPr>
      <w:r w:rsidRPr="00F03DA5">
        <w:rPr>
          <w:sz w:val="24"/>
          <w:szCs w:val="24"/>
        </w:rPr>
        <w:t xml:space="preserve">osoby vykonávající ve škole odbornou praxi nebo stáž atp. </w:t>
      </w:r>
    </w:p>
    <w:p w:rsidR="0053262D" w:rsidRPr="00F03DA5" w:rsidRDefault="0053262D" w:rsidP="00FE17DC">
      <w:pPr>
        <w:pStyle w:val="Zkladntextodsazen2"/>
        <w:rPr>
          <w:sz w:val="24"/>
          <w:szCs w:val="24"/>
        </w:rPr>
      </w:pPr>
    </w:p>
    <w:p w:rsidR="0053262D" w:rsidRPr="00F03DA5" w:rsidRDefault="008D0BD8" w:rsidP="00FE17DC">
      <w:pPr>
        <w:pStyle w:val="Zkladntextodsazen2"/>
        <w:rPr>
          <w:sz w:val="24"/>
          <w:szCs w:val="24"/>
        </w:rPr>
      </w:pPr>
      <w:r w:rsidRPr="00F03DA5">
        <w:rPr>
          <w:sz w:val="24"/>
          <w:szCs w:val="24"/>
        </w:rPr>
        <w:t>Osobní údaje n</w:t>
      </w:r>
      <w:r w:rsidR="0053262D" w:rsidRPr="00F03DA5">
        <w:rPr>
          <w:sz w:val="24"/>
          <w:szCs w:val="24"/>
        </w:rPr>
        <w:t>ejsou předávány</w:t>
      </w:r>
      <w:r w:rsidRPr="00F03DA5">
        <w:rPr>
          <w:sz w:val="24"/>
          <w:szCs w:val="24"/>
        </w:rPr>
        <w:t xml:space="preserve"> do třetích zemí nebo mezinárodním organizacím. </w:t>
      </w:r>
    </w:p>
    <w:p w:rsidR="00E6073C" w:rsidRPr="00F03DA5" w:rsidRDefault="00E6073C" w:rsidP="00FE17DC">
      <w:pPr>
        <w:pStyle w:val="Zkladntextodsazen2"/>
        <w:rPr>
          <w:sz w:val="24"/>
          <w:szCs w:val="24"/>
        </w:rPr>
      </w:pPr>
    </w:p>
    <w:p w:rsidR="00E6073C" w:rsidRPr="00F03DA5" w:rsidRDefault="00E6073C" w:rsidP="00E6073C">
      <w:pPr>
        <w:pStyle w:val="Zkladntextodsazen2"/>
        <w:numPr>
          <w:ilvl w:val="0"/>
          <w:numId w:val="1"/>
        </w:numPr>
        <w:ind w:left="426" w:hanging="426"/>
        <w:rPr>
          <w:b/>
          <w:sz w:val="24"/>
          <w:szCs w:val="24"/>
        </w:rPr>
      </w:pPr>
      <w:r w:rsidRPr="00F03DA5">
        <w:rPr>
          <w:b/>
          <w:sz w:val="24"/>
          <w:szCs w:val="24"/>
        </w:rPr>
        <w:t>Doba zpracování osobních údajů</w:t>
      </w:r>
    </w:p>
    <w:p w:rsidR="00E6073C" w:rsidRPr="00F03DA5" w:rsidRDefault="00E6073C" w:rsidP="00E6073C">
      <w:pPr>
        <w:pStyle w:val="Zkladntextodsazen2"/>
        <w:ind w:left="426"/>
        <w:rPr>
          <w:b/>
          <w:sz w:val="24"/>
          <w:szCs w:val="24"/>
        </w:rPr>
      </w:pPr>
    </w:p>
    <w:p w:rsidR="00E6073C" w:rsidRPr="00F03DA5" w:rsidRDefault="00B35B0A" w:rsidP="00FE17DC">
      <w:pPr>
        <w:pStyle w:val="Zkladntextodsazen2"/>
        <w:rPr>
          <w:sz w:val="24"/>
          <w:szCs w:val="24"/>
        </w:rPr>
      </w:pPr>
      <w:r w:rsidRPr="00F03DA5">
        <w:rPr>
          <w:sz w:val="24"/>
          <w:szCs w:val="24"/>
        </w:rPr>
        <w:t>Š</w:t>
      </w:r>
      <w:r w:rsidR="008D0BD8" w:rsidRPr="00F03DA5">
        <w:rPr>
          <w:sz w:val="24"/>
          <w:szCs w:val="24"/>
        </w:rPr>
        <w:t>kola osobní údaje týkající se žáka uchovává zejména na základě povinnosti</w:t>
      </w:r>
      <w:r w:rsidR="00E6073C" w:rsidRPr="00F03DA5">
        <w:rPr>
          <w:sz w:val="24"/>
          <w:szCs w:val="24"/>
        </w:rPr>
        <w:t xml:space="preserve"> stanovené</w:t>
      </w:r>
      <w:r w:rsidR="008D0BD8" w:rsidRPr="00F03DA5">
        <w:rPr>
          <w:sz w:val="24"/>
          <w:szCs w:val="24"/>
        </w:rPr>
        <w:t xml:space="preserve"> právními předpisy a dále na základě zákona č. 499/2004 Sb., o archivnictví a spisové službě, </w:t>
      </w:r>
      <w:r w:rsidR="008D0BD8" w:rsidRPr="00F03DA5">
        <w:rPr>
          <w:sz w:val="24"/>
          <w:szCs w:val="24"/>
        </w:rPr>
        <w:lastRenderedPageBreak/>
        <w:t xml:space="preserve">ve znění pozdějších předpisů, a to nejen v průběhu vzdělávání žáka, ale i po jeho skončení v zákonných skartačních a archivačních lhůtách. Uchovávání osobních údajů tedy souvisí s povinností vést spisovou službu a pravidly pro skartační řízení. </w:t>
      </w:r>
    </w:p>
    <w:p w:rsidR="00E6073C" w:rsidRPr="00F03DA5" w:rsidRDefault="00E6073C" w:rsidP="00FE17DC">
      <w:pPr>
        <w:pStyle w:val="Zkladntextodsazen2"/>
        <w:rPr>
          <w:sz w:val="24"/>
          <w:szCs w:val="24"/>
        </w:rPr>
      </w:pPr>
    </w:p>
    <w:p w:rsidR="00E6073C" w:rsidRPr="00F03DA5" w:rsidRDefault="00E6073C" w:rsidP="00E6073C">
      <w:pPr>
        <w:pStyle w:val="Zkladntextodsazen2"/>
        <w:numPr>
          <w:ilvl w:val="0"/>
          <w:numId w:val="1"/>
        </w:numPr>
        <w:ind w:left="426" w:hanging="426"/>
        <w:rPr>
          <w:b/>
          <w:sz w:val="24"/>
          <w:szCs w:val="24"/>
        </w:rPr>
      </w:pPr>
      <w:r w:rsidRPr="00F03DA5">
        <w:rPr>
          <w:b/>
          <w:sz w:val="24"/>
          <w:szCs w:val="24"/>
        </w:rPr>
        <w:t>Přijatá technická, organizační a bezpečnostní opatření</w:t>
      </w:r>
    </w:p>
    <w:p w:rsidR="00E6073C" w:rsidRPr="00F03DA5" w:rsidRDefault="00E6073C" w:rsidP="00E6073C">
      <w:pPr>
        <w:pStyle w:val="Zkladntextodsazen2"/>
        <w:rPr>
          <w:b/>
          <w:sz w:val="24"/>
          <w:szCs w:val="24"/>
        </w:rPr>
      </w:pPr>
    </w:p>
    <w:p w:rsidR="00E6073C" w:rsidRPr="00F03DA5" w:rsidRDefault="008D0BD8" w:rsidP="00FE17DC">
      <w:pPr>
        <w:pStyle w:val="Zkladntextodsazen2"/>
        <w:rPr>
          <w:sz w:val="24"/>
          <w:szCs w:val="24"/>
        </w:rPr>
      </w:pPr>
      <w:r w:rsidRPr="00F03DA5">
        <w:rPr>
          <w:sz w:val="24"/>
          <w:szCs w:val="24"/>
        </w:rPr>
        <w:t>V rámci objektové bezpečnosti dodržujeme několik základních bezpečnostních opatření. Listinná vyhotovení dokument</w:t>
      </w:r>
      <w:r w:rsidR="00E6073C" w:rsidRPr="00F03DA5">
        <w:rPr>
          <w:sz w:val="24"/>
          <w:szCs w:val="24"/>
        </w:rPr>
        <w:t>ů, ve kterých jsou obsaženy</w:t>
      </w:r>
      <w:r w:rsidRPr="00F03DA5">
        <w:rPr>
          <w:sz w:val="24"/>
          <w:szCs w:val="24"/>
        </w:rPr>
        <w:t xml:space="preserve"> osobn</w:t>
      </w:r>
      <w:r w:rsidR="003B49E1" w:rsidRPr="00F03DA5">
        <w:rPr>
          <w:sz w:val="24"/>
          <w:szCs w:val="24"/>
        </w:rPr>
        <w:t>í údaje, jsou uložena</w:t>
      </w:r>
      <w:r w:rsidRPr="00F03DA5">
        <w:rPr>
          <w:sz w:val="24"/>
          <w:szCs w:val="24"/>
        </w:rPr>
        <w:t xml:space="preserve"> v uzamykatelných spisových skříních nebo v uzamčených kancelářích, kde nikdy nezůstávají bez dozoru oprávněných osob. K osobním údajům mají přístup pouze oprávnění pedagogičtí pracovníci, nadříze</w:t>
      </w:r>
      <w:r w:rsidR="00B35B0A" w:rsidRPr="00F03DA5">
        <w:rPr>
          <w:sz w:val="24"/>
          <w:szCs w:val="24"/>
        </w:rPr>
        <w:t xml:space="preserve">ní zaměstnanci, vedení </w:t>
      </w:r>
      <w:r w:rsidRPr="00F03DA5">
        <w:rPr>
          <w:sz w:val="24"/>
          <w:szCs w:val="24"/>
        </w:rPr>
        <w:t>školy a další oprávněné osoby, které je potřebují pro svou činnost, např. školní logoped, školní psycholog apod., a to na základě p</w:t>
      </w:r>
      <w:r w:rsidR="009E3D7D" w:rsidRPr="00F03DA5">
        <w:rPr>
          <w:sz w:val="24"/>
          <w:szCs w:val="24"/>
        </w:rPr>
        <w:t>řístupových oprávnění. Z</w:t>
      </w:r>
      <w:r w:rsidRPr="00F03DA5">
        <w:rPr>
          <w:sz w:val="24"/>
          <w:szCs w:val="24"/>
        </w:rPr>
        <w:t>aměstnanci nakládají s osobními údaji v souladu s přijatou směrnicí o ochraně o</w:t>
      </w:r>
      <w:r w:rsidR="003B49E1" w:rsidRPr="00F03DA5">
        <w:rPr>
          <w:sz w:val="24"/>
          <w:szCs w:val="24"/>
        </w:rPr>
        <w:t xml:space="preserve">sobních údajů a článkem 5 GDPR. </w:t>
      </w:r>
      <w:r w:rsidRPr="00F03DA5">
        <w:rPr>
          <w:sz w:val="24"/>
          <w:szCs w:val="24"/>
        </w:rPr>
        <w:t xml:space="preserve">Soubory jsou softwarově chráněny. Přístup k elektronickým datovým souborům je zabezpečen hesly v souladu s nastavením přístupových práv. Zaměstnanci byli poučeni o tom, jak pracovat s prostředky ICT technologií. </w:t>
      </w:r>
    </w:p>
    <w:p w:rsidR="009E3D7D" w:rsidRPr="00F03DA5" w:rsidRDefault="009E3D7D" w:rsidP="00FE17DC">
      <w:pPr>
        <w:pStyle w:val="Zkladntextodsazen2"/>
        <w:rPr>
          <w:sz w:val="24"/>
          <w:szCs w:val="24"/>
        </w:rPr>
      </w:pPr>
    </w:p>
    <w:p w:rsidR="009E3D7D" w:rsidRPr="00F03DA5" w:rsidRDefault="009E3D7D" w:rsidP="009E3D7D">
      <w:pPr>
        <w:pStyle w:val="Zkladntextodsazen2"/>
        <w:numPr>
          <w:ilvl w:val="0"/>
          <w:numId w:val="1"/>
        </w:numPr>
        <w:ind w:left="426" w:hanging="426"/>
        <w:rPr>
          <w:b/>
          <w:sz w:val="24"/>
          <w:szCs w:val="24"/>
        </w:rPr>
      </w:pPr>
      <w:r w:rsidRPr="00F03DA5">
        <w:rPr>
          <w:b/>
          <w:sz w:val="24"/>
          <w:szCs w:val="24"/>
        </w:rPr>
        <w:t>Práva subjektu údajů v souvislosti se zpracováním osobních údajů</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t>Subjekt údajů má:</w:t>
      </w:r>
    </w:p>
    <w:p w:rsidR="009E3D7D" w:rsidRPr="00F03DA5" w:rsidRDefault="009E3D7D" w:rsidP="009E3D7D">
      <w:pPr>
        <w:pStyle w:val="Zkladntextodsazen2"/>
        <w:numPr>
          <w:ilvl w:val="0"/>
          <w:numId w:val="11"/>
        </w:numPr>
        <w:rPr>
          <w:sz w:val="24"/>
          <w:szCs w:val="24"/>
        </w:rPr>
      </w:pPr>
      <w:r w:rsidRPr="00F03DA5">
        <w:rPr>
          <w:b/>
          <w:sz w:val="24"/>
          <w:szCs w:val="24"/>
        </w:rPr>
        <w:t>právo na informaci</w:t>
      </w:r>
      <w:r w:rsidRPr="00F03DA5">
        <w:rPr>
          <w:sz w:val="24"/>
          <w:szCs w:val="24"/>
        </w:rPr>
        <w:t>, zda jsou či nejsou osobní údaje subjektu údajů zpracovávány.</w:t>
      </w:r>
    </w:p>
    <w:p w:rsidR="009E3D7D" w:rsidRPr="00F03DA5" w:rsidRDefault="009E3D7D" w:rsidP="009E3D7D">
      <w:pPr>
        <w:pStyle w:val="Zkladntextodsazen2"/>
        <w:ind w:left="786"/>
        <w:rPr>
          <w:sz w:val="24"/>
          <w:szCs w:val="24"/>
        </w:rPr>
      </w:pPr>
      <w:r w:rsidRPr="00F03DA5">
        <w:rPr>
          <w:sz w:val="24"/>
          <w:szCs w:val="24"/>
        </w:rPr>
        <w:t>Dále má právo na následující informace:</w:t>
      </w:r>
    </w:p>
    <w:p w:rsidR="009E3D7D" w:rsidRPr="00F03DA5" w:rsidRDefault="009E3D7D" w:rsidP="009E3D7D">
      <w:pPr>
        <w:pStyle w:val="Zkladntextodsazen2"/>
        <w:numPr>
          <w:ilvl w:val="1"/>
          <w:numId w:val="12"/>
        </w:numPr>
        <w:rPr>
          <w:sz w:val="24"/>
          <w:szCs w:val="24"/>
        </w:rPr>
      </w:pPr>
      <w:r w:rsidRPr="00F03DA5">
        <w:rPr>
          <w:sz w:val="24"/>
          <w:szCs w:val="24"/>
        </w:rPr>
        <w:t>o účelech zpracování,</w:t>
      </w:r>
    </w:p>
    <w:p w:rsidR="009E3D7D" w:rsidRPr="00F03DA5" w:rsidRDefault="009E3D7D" w:rsidP="009E3D7D">
      <w:pPr>
        <w:pStyle w:val="Zkladntextodsazen2"/>
        <w:numPr>
          <w:ilvl w:val="1"/>
          <w:numId w:val="12"/>
        </w:numPr>
        <w:rPr>
          <w:sz w:val="24"/>
          <w:szCs w:val="24"/>
        </w:rPr>
      </w:pPr>
      <w:r w:rsidRPr="00F03DA5">
        <w:rPr>
          <w:sz w:val="24"/>
          <w:szCs w:val="24"/>
        </w:rPr>
        <w:t>o právním základu zpracování,</w:t>
      </w:r>
    </w:p>
    <w:p w:rsidR="009E3D7D" w:rsidRPr="00F03DA5" w:rsidRDefault="009E3D7D" w:rsidP="009E3D7D">
      <w:pPr>
        <w:pStyle w:val="Zkladntextodsazen2"/>
        <w:numPr>
          <w:ilvl w:val="1"/>
          <w:numId w:val="12"/>
        </w:numPr>
        <w:rPr>
          <w:sz w:val="24"/>
          <w:szCs w:val="24"/>
        </w:rPr>
      </w:pPr>
      <w:r w:rsidRPr="00F03DA5">
        <w:rPr>
          <w:sz w:val="24"/>
          <w:szCs w:val="24"/>
        </w:rPr>
        <w:t>o kategoriích osobních údajů,</w:t>
      </w:r>
    </w:p>
    <w:p w:rsidR="009E3D7D" w:rsidRPr="00F03DA5" w:rsidRDefault="009E3D7D" w:rsidP="009E3D7D">
      <w:pPr>
        <w:pStyle w:val="Zkladntextodsazen2"/>
        <w:numPr>
          <w:ilvl w:val="1"/>
          <w:numId w:val="12"/>
        </w:numPr>
        <w:rPr>
          <w:sz w:val="24"/>
          <w:szCs w:val="24"/>
        </w:rPr>
      </w:pPr>
      <w:r w:rsidRPr="00F03DA5">
        <w:rPr>
          <w:sz w:val="24"/>
          <w:szCs w:val="24"/>
        </w:rPr>
        <w:t>o příjemcích nebo kategoriích příjemců, kterým jsou osobní údaje předávány,</w:t>
      </w:r>
    </w:p>
    <w:p w:rsidR="009E3D7D" w:rsidRPr="00F03DA5" w:rsidRDefault="009E3D7D" w:rsidP="009E3D7D">
      <w:pPr>
        <w:pStyle w:val="Zkladntextodsazen2"/>
        <w:numPr>
          <w:ilvl w:val="1"/>
          <w:numId w:val="12"/>
        </w:numPr>
        <w:rPr>
          <w:sz w:val="24"/>
          <w:szCs w:val="24"/>
        </w:rPr>
      </w:pPr>
      <w:r w:rsidRPr="00F03DA5">
        <w:rPr>
          <w:sz w:val="24"/>
          <w:szCs w:val="24"/>
        </w:rPr>
        <w:t>o předávání osobních údajů do třetích zemí a mezinárodním organizacím,</w:t>
      </w:r>
    </w:p>
    <w:p w:rsidR="009E3D7D" w:rsidRPr="00F03DA5" w:rsidRDefault="009E3D7D" w:rsidP="009E3D7D">
      <w:pPr>
        <w:pStyle w:val="Zkladntextodsazen2"/>
        <w:numPr>
          <w:ilvl w:val="1"/>
          <w:numId w:val="12"/>
        </w:numPr>
        <w:rPr>
          <w:sz w:val="24"/>
          <w:szCs w:val="24"/>
        </w:rPr>
      </w:pPr>
      <w:r w:rsidRPr="00F03DA5">
        <w:rPr>
          <w:sz w:val="24"/>
          <w:szCs w:val="24"/>
        </w:rPr>
        <w:t>o době, po kterou jsou osobní údaje uloženy,</w:t>
      </w:r>
    </w:p>
    <w:p w:rsidR="009E3D7D" w:rsidRPr="00F03DA5" w:rsidRDefault="009E3D7D" w:rsidP="009E3D7D">
      <w:pPr>
        <w:pStyle w:val="Zkladntextodsazen2"/>
        <w:numPr>
          <w:ilvl w:val="1"/>
          <w:numId w:val="12"/>
        </w:numPr>
        <w:rPr>
          <w:sz w:val="24"/>
          <w:szCs w:val="24"/>
        </w:rPr>
      </w:pPr>
      <w:r w:rsidRPr="00F03DA5">
        <w:rPr>
          <w:sz w:val="24"/>
          <w:szCs w:val="24"/>
        </w:rPr>
        <w:t>že dochází k automatizovanému rozhodování včetně profilování a informace o použitém postupu a důsledcích takového zpracování,</w:t>
      </w:r>
    </w:p>
    <w:p w:rsidR="009E3D7D" w:rsidRPr="00F03DA5" w:rsidRDefault="009E3D7D" w:rsidP="009E3D7D">
      <w:pPr>
        <w:pStyle w:val="Zkladntextodsazen2"/>
        <w:numPr>
          <w:ilvl w:val="1"/>
          <w:numId w:val="12"/>
        </w:numPr>
        <w:rPr>
          <w:sz w:val="24"/>
          <w:szCs w:val="24"/>
        </w:rPr>
      </w:pPr>
      <w:r w:rsidRPr="00F03DA5">
        <w:rPr>
          <w:sz w:val="24"/>
          <w:szCs w:val="24"/>
        </w:rPr>
        <w:t>o konkretizaci oprávněného zájmu správce,</w:t>
      </w:r>
    </w:p>
    <w:p w:rsidR="009E3D7D" w:rsidRPr="00F03DA5" w:rsidRDefault="009E3D7D" w:rsidP="009E3D7D">
      <w:pPr>
        <w:pStyle w:val="Zkladntextodsazen2"/>
        <w:numPr>
          <w:ilvl w:val="1"/>
          <w:numId w:val="12"/>
        </w:numPr>
        <w:rPr>
          <w:sz w:val="24"/>
          <w:szCs w:val="24"/>
        </w:rPr>
      </w:pPr>
      <w:r w:rsidRPr="00F03DA5">
        <w:rPr>
          <w:sz w:val="24"/>
          <w:szCs w:val="24"/>
        </w:rPr>
        <w:t>o zdroji, ze kterého osobní údaje pocházejí;</w:t>
      </w:r>
    </w:p>
    <w:p w:rsidR="009E3D7D" w:rsidRPr="00F03DA5" w:rsidRDefault="009E3D7D" w:rsidP="009E3D7D">
      <w:pPr>
        <w:pStyle w:val="Zkladntextodsazen2"/>
        <w:numPr>
          <w:ilvl w:val="0"/>
          <w:numId w:val="11"/>
        </w:numPr>
        <w:rPr>
          <w:sz w:val="24"/>
          <w:szCs w:val="24"/>
        </w:rPr>
      </w:pPr>
      <w:r w:rsidRPr="00F03DA5">
        <w:rPr>
          <w:b/>
          <w:sz w:val="24"/>
          <w:szCs w:val="24"/>
        </w:rPr>
        <w:t>právo na přístup</w:t>
      </w:r>
      <w:r w:rsidRPr="00F03DA5">
        <w:rPr>
          <w:sz w:val="24"/>
          <w:szCs w:val="24"/>
        </w:rPr>
        <w:t xml:space="preserve"> k osobním údajům, které jsou o subjektu údajů zpracovávány;</w:t>
      </w:r>
    </w:p>
    <w:p w:rsidR="009E3D7D" w:rsidRPr="00F03DA5" w:rsidRDefault="009E3D7D" w:rsidP="009E3D7D">
      <w:pPr>
        <w:pStyle w:val="Zkladntextodsazen2"/>
        <w:numPr>
          <w:ilvl w:val="0"/>
          <w:numId w:val="11"/>
        </w:numPr>
        <w:rPr>
          <w:sz w:val="24"/>
          <w:szCs w:val="24"/>
        </w:rPr>
      </w:pPr>
      <w:r w:rsidRPr="00F03DA5">
        <w:rPr>
          <w:b/>
          <w:sz w:val="24"/>
          <w:szCs w:val="24"/>
        </w:rPr>
        <w:t xml:space="preserve">právo na opravu a doplnění </w:t>
      </w:r>
      <w:r w:rsidRPr="00F03DA5">
        <w:rPr>
          <w:sz w:val="24"/>
          <w:szCs w:val="24"/>
        </w:rPr>
        <w:t>nepřesných a neúplných osobních údajů, které se týkají subjektu údajů;</w:t>
      </w:r>
    </w:p>
    <w:p w:rsidR="009E3D7D" w:rsidRPr="00F03DA5" w:rsidRDefault="009E3D7D" w:rsidP="009E3D7D">
      <w:pPr>
        <w:pStyle w:val="Zkladntextodsazen2"/>
        <w:numPr>
          <w:ilvl w:val="0"/>
          <w:numId w:val="11"/>
        </w:numPr>
        <w:rPr>
          <w:sz w:val="24"/>
          <w:szCs w:val="24"/>
        </w:rPr>
      </w:pPr>
      <w:r w:rsidRPr="00F03DA5">
        <w:rPr>
          <w:b/>
          <w:sz w:val="24"/>
          <w:szCs w:val="24"/>
        </w:rPr>
        <w:t>právo na výmaz</w:t>
      </w:r>
      <w:r w:rsidRPr="00F03DA5">
        <w:rPr>
          <w:sz w:val="24"/>
          <w:szCs w:val="24"/>
        </w:rPr>
        <w:t xml:space="preserve"> osobních údajů, které se týkají subjektu údajů, a to bez zbytečného odkladu („právo být zapomenut“), a to tehdy, pokud je dán jeden z těchto následujících důvodů:</w:t>
      </w:r>
    </w:p>
    <w:p w:rsidR="009E3D7D" w:rsidRPr="00F03DA5" w:rsidRDefault="009E3D7D" w:rsidP="009E3D7D">
      <w:pPr>
        <w:pStyle w:val="Zkladntextodsazen2"/>
        <w:numPr>
          <w:ilvl w:val="0"/>
          <w:numId w:val="13"/>
        </w:numPr>
        <w:rPr>
          <w:sz w:val="24"/>
          <w:szCs w:val="24"/>
        </w:rPr>
      </w:pPr>
      <w:r w:rsidRPr="00F03DA5">
        <w:rPr>
          <w:sz w:val="24"/>
          <w:szCs w:val="24"/>
        </w:rPr>
        <w:t>osobní údaje již nejsou potřebné pro účely, pro které byly shromážděny nebo jinak zpracovávány,</w:t>
      </w:r>
    </w:p>
    <w:p w:rsidR="009E3D7D" w:rsidRPr="00F03DA5" w:rsidRDefault="009E3D7D" w:rsidP="009E3D7D">
      <w:pPr>
        <w:pStyle w:val="Zkladntextodsazen2"/>
        <w:numPr>
          <w:ilvl w:val="0"/>
          <w:numId w:val="13"/>
        </w:numPr>
        <w:rPr>
          <w:sz w:val="24"/>
          <w:szCs w:val="24"/>
        </w:rPr>
      </w:pPr>
      <w:r w:rsidRPr="00F03DA5">
        <w:rPr>
          <w:sz w:val="24"/>
          <w:szCs w:val="24"/>
        </w:rPr>
        <w:t>subjekt údajů odvolal souhlas, na jehož základě byly osobní údaje zpracovávány a neexistuje žádný další právní důvod zpracování,</w:t>
      </w:r>
    </w:p>
    <w:p w:rsidR="009E3D7D" w:rsidRPr="00F03DA5" w:rsidRDefault="009E3D7D" w:rsidP="009E3D7D">
      <w:pPr>
        <w:pStyle w:val="Zkladntextodsazen2"/>
        <w:numPr>
          <w:ilvl w:val="0"/>
          <w:numId w:val="13"/>
        </w:numPr>
        <w:rPr>
          <w:sz w:val="24"/>
          <w:szCs w:val="24"/>
        </w:rPr>
      </w:pPr>
      <w:r w:rsidRPr="00F03DA5">
        <w:rPr>
          <w:sz w:val="24"/>
          <w:szCs w:val="24"/>
        </w:rPr>
        <w:t>subjekt údajů vznese námitky proti zpracování a neexistují žádné převažující oprávněné důvody pro zpracování,</w:t>
      </w:r>
    </w:p>
    <w:p w:rsidR="009E3D7D" w:rsidRPr="00F03DA5" w:rsidRDefault="009E3D7D" w:rsidP="009E3D7D">
      <w:pPr>
        <w:pStyle w:val="Zkladntextodsazen2"/>
        <w:numPr>
          <w:ilvl w:val="0"/>
          <w:numId w:val="13"/>
        </w:numPr>
        <w:rPr>
          <w:sz w:val="24"/>
          <w:szCs w:val="24"/>
        </w:rPr>
      </w:pPr>
      <w:r w:rsidRPr="00F03DA5">
        <w:rPr>
          <w:sz w:val="24"/>
          <w:szCs w:val="24"/>
        </w:rPr>
        <w:t>osobní údaje byly zpracovány protiprávně,</w:t>
      </w:r>
    </w:p>
    <w:p w:rsidR="009E3D7D" w:rsidRPr="00F03DA5" w:rsidRDefault="009E3D7D" w:rsidP="009E3D7D">
      <w:pPr>
        <w:pStyle w:val="Zkladntextodsazen2"/>
        <w:numPr>
          <w:ilvl w:val="0"/>
          <w:numId w:val="13"/>
        </w:numPr>
        <w:rPr>
          <w:sz w:val="24"/>
          <w:szCs w:val="24"/>
        </w:rPr>
      </w:pPr>
      <w:r w:rsidRPr="00F03DA5">
        <w:rPr>
          <w:sz w:val="24"/>
          <w:szCs w:val="24"/>
        </w:rPr>
        <w:t>osobní údaje musí být vymazány ke splnění právní povinnosti,</w:t>
      </w:r>
    </w:p>
    <w:p w:rsidR="009E3D7D" w:rsidRPr="00F03DA5" w:rsidRDefault="009E3D7D" w:rsidP="009E3D7D">
      <w:pPr>
        <w:pStyle w:val="Zkladntextodsazen2"/>
        <w:numPr>
          <w:ilvl w:val="0"/>
          <w:numId w:val="13"/>
        </w:numPr>
        <w:rPr>
          <w:sz w:val="24"/>
          <w:szCs w:val="24"/>
        </w:rPr>
      </w:pPr>
      <w:r w:rsidRPr="00F03DA5">
        <w:rPr>
          <w:sz w:val="24"/>
          <w:szCs w:val="24"/>
        </w:rPr>
        <w:t>pokud byly osobní údaje shromážděny v souvislosti s nabídkou služeb informační společnosti přímo dítěti do věku 15 let.</w:t>
      </w:r>
    </w:p>
    <w:p w:rsidR="009E3D7D" w:rsidRPr="00F03DA5" w:rsidRDefault="009E3D7D" w:rsidP="009E3D7D">
      <w:pPr>
        <w:pStyle w:val="Zkladntextodsazen2"/>
        <w:ind w:left="851"/>
        <w:rPr>
          <w:sz w:val="24"/>
          <w:szCs w:val="24"/>
        </w:rPr>
      </w:pPr>
      <w:r w:rsidRPr="00F03DA5">
        <w:rPr>
          <w:sz w:val="24"/>
          <w:szCs w:val="24"/>
        </w:rPr>
        <w:lastRenderedPageBreak/>
        <w:t>Správce nevymaže osobní údaje, pokud je zpracování nezbytné pro splnění právní povinnosti nebo pro splnění úkolu ve veřejném zájmu nebo při výkonu veřejné moci, kterým je správce pověřen, případně jsou-li splněny další podmínky z výjimky práva na výmaz dle čl. 17 odst. 3 GDPR.</w:t>
      </w:r>
    </w:p>
    <w:p w:rsidR="009E3D7D" w:rsidRPr="00F03DA5" w:rsidRDefault="009E3D7D" w:rsidP="009E3D7D">
      <w:pPr>
        <w:pStyle w:val="Zkladntextodsazen2"/>
        <w:numPr>
          <w:ilvl w:val="0"/>
          <w:numId w:val="11"/>
        </w:numPr>
        <w:rPr>
          <w:sz w:val="24"/>
          <w:szCs w:val="24"/>
        </w:rPr>
      </w:pPr>
      <w:r w:rsidRPr="00F03DA5">
        <w:rPr>
          <w:b/>
          <w:sz w:val="24"/>
          <w:szCs w:val="24"/>
        </w:rPr>
        <w:t>právo na omezené zpracování</w:t>
      </w:r>
      <w:r w:rsidRPr="00F03DA5">
        <w:rPr>
          <w:sz w:val="24"/>
          <w:szCs w:val="24"/>
        </w:rPr>
        <w:t>, a to v kterémkoli z těchto případů:</w:t>
      </w:r>
    </w:p>
    <w:p w:rsidR="009E3D7D" w:rsidRPr="00F03DA5" w:rsidRDefault="009E3D7D" w:rsidP="009E3D7D">
      <w:pPr>
        <w:pStyle w:val="Zkladntextodsazen2"/>
        <w:numPr>
          <w:ilvl w:val="0"/>
          <w:numId w:val="14"/>
        </w:numPr>
        <w:rPr>
          <w:sz w:val="24"/>
          <w:szCs w:val="24"/>
        </w:rPr>
      </w:pPr>
      <w:r w:rsidRPr="00F03DA5">
        <w:rPr>
          <w:sz w:val="24"/>
          <w:szCs w:val="24"/>
        </w:rPr>
        <w:t>subjekt údajů popírá přesnost osobních údajů, a to na dobu potřebnou k tomu, aby správce mohl přesnost osobních údajů ověřit,</w:t>
      </w:r>
    </w:p>
    <w:p w:rsidR="009E3D7D" w:rsidRPr="00F03DA5" w:rsidRDefault="009E3D7D" w:rsidP="009E3D7D">
      <w:pPr>
        <w:pStyle w:val="Zkladntextodsazen2"/>
        <w:numPr>
          <w:ilvl w:val="0"/>
          <w:numId w:val="14"/>
        </w:numPr>
        <w:rPr>
          <w:sz w:val="24"/>
          <w:szCs w:val="24"/>
        </w:rPr>
      </w:pPr>
      <w:r w:rsidRPr="00F03DA5">
        <w:rPr>
          <w:sz w:val="24"/>
          <w:szCs w:val="24"/>
        </w:rPr>
        <w:t>zpracování je protiprávní a subjekt údajů odmítá výmaz osobních údajů a žádá místo toho o omezení jejich použití,</w:t>
      </w:r>
    </w:p>
    <w:p w:rsidR="009E3D7D" w:rsidRPr="00F03DA5" w:rsidRDefault="009E3D7D" w:rsidP="009E3D7D">
      <w:pPr>
        <w:pStyle w:val="Zkladntextodsazen2"/>
        <w:numPr>
          <w:ilvl w:val="0"/>
          <w:numId w:val="14"/>
        </w:numPr>
        <w:rPr>
          <w:sz w:val="24"/>
          <w:szCs w:val="24"/>
        </w:rPr>
      </w:pPr>
      <w:r w:rsidRPr="00F03DA5">
        <w:rPr>
          <w:sz w:val="24"/>
          <w:szCs w:val="24"/>
        </w:rPr>
        <w:t>správce již osobní údaje nepotřebuje pro účely zpracování, ale subjekt údajů je požaduje pro určení, výkon nebo obhajobu právních nároků,</w:t>
      </w:r>
    </w:p>
    <w:p w:rsidR="009E3D7D" w:rsidRPr="00F03DA5" w:rsidRDefault="009E3D7D" w:rsidP="009E3D7D">
      <w:pPr>
        <w:pStyle w:val="Zkladntextodsazen2"/>
        <w:numPr>
          <w:ilvl w:val="0"/>
          <w:numId w:val="14"/>
        </w:numPr>
        <w:rPr>
          <w:sz w:val="24"/>
          <w:szCs w:val="24"/>
        </w:rPr>
      </w:pPr>
      <w:r w:rsidRPr="00F03DA5">
        <w:rPr>
          <w:sz w:val="24"/>
          <w:szCs w:val="24"/>
        </w:rPr>
        <w:t>subjekt údajů vznesl námitku proti zpracování v případě zpracování v oprávněném zájmu správce či třetích osob, dokud nebude ověřeno, zda oprávněné důvody správce převažují nad oprávněnými důvody subjektu údajů.</w:t>
      </w:r>
    </w:p>
    <w:p w:rsidR="009E3D7D" w:rsidRPr="00F03DA5" w:rsidRDefault="009E3D7D" w:rsidP="009E3D7D">
      <w:pPr>
        <w:pStyle w:val="Zkladntextodsazen2"/>
        <w:ind w:left="851"/>
        <w:rPr>
          <w:sz w:val="24"/>
          <w:szCs w:val="24"/>
        </w:rPr>
      </w:pPr>
      <w:r w:rsidRPr="00F03DA5">
        <w:rPr>
          <w:sz w:val="24"/>
          <w:szCs w:val="24"/>
        </w:rPr>
        <w:t>Pokud bylo zpracování osobních údajů omezeno podle čl. 18 odst. 1 GDPR, není tím dotčena povinnost správce nebo zpracovatele tyto osobní údaje předat nebo zpřístupnit, je-li tato povinnost stanovena právním předpisem. Tyto údaje se při předání nebo zpřístupnění označí jako údaje uvedené v čl. 18 odst. 1 GDPR;</w:t>
      </w:r>
    </w:p>
    <w:p w:rsidR="009E3D7D" w:rsidRPr="00F03DA5" w:rsidRDefault="009E3D7D" w:rsidP="009E3D7D">
      <w:pPr>
        <w:pStyle w:val="Zkladntextodsazen2"/>
        <w:numPr>
          <w:ilvl w:val="0"/>
          <w:numId w:val="11"/>
        </w:numPr>
        <w:rPr>
          <w:sz w:val="24"/>
          <w:szCs w:val="24"/>
        </w:rPr>
      </w:pPr>
      <w:r w:rsidRPr="00F03DA5">
        <w:rPr>
          <w:b/>
          <w:sz w:val="24"/>
          <w:szCs w:val="24"/>
        </w:rPr>
        <w:t>právo na přenositelnost osobních údajů</w:t>
      </w:r>
      <w:r w:rsidRPr="00F03DA5">
        <w:rPr>
          <w:sz w:val="24"/>
          <w:szCs w:val="24"/>
        </w:rPr>
        <w:t>, a to ve strukturovaném, běžně používaném a strojově čitelném formátu a na předání těchto údajů jinému správci v případě, že je zpracování založeno na souhlasu či smlouvě a zároveň probíhá pouze automatizovaně;</w:t>
      </w:r>
    </w:p>
    <w:p w:rsidR="009E3D7D" w:rsidRPr="00F03DA5" w:rsidRDefault="009E3D7D" w:rsidP="009E3D7D">
      <w:pPr>
        <w:pStyle w:val="Zkladntextodsazen2"/>
        <w:numPr>
          <w:ilvl w:val="0"/>
          <w:numId w:val="11"/>
        </w:numPr>
        <w:rPr>
          <w:sz w:val="24"/>
          <w:szCs w:val="24"/>
        </w:rPr>
      </w:pPr>
      <w:r w:rsidRPr="00F03DA5">
        <w:rPr>
          <w:b/>
          <w:sz w:val="24"/>
          <w:szCs w:val="24"/>
        </w:rPr>
        <w:t xml:space="preserve">právo vznést námitku </w:t>
      </w:r>
      <w:r w:rsidRPr="00F03DA5">
        <w:rPr>
          <w:sz w:val="24"/>
          <w:szCs w:val="24"/>
        </w:rPr>
        <w:t>proti zpracování, pokud se zpracování osobních údajů zakládá na oprávněném zájmu správce nebo na zpracování ve veřejném zájmu;</w:t>
      </w:r>
    </w:p>
    <w:p w:rsidR="009E3D7D" w:rsidRPr="00F03DA5" w:rsidRDefault="009E3D7D" w:rsidP="009E3D7D">
      <w:pPr>
        <w:pStyle w:val="Zkladntextodsazen2"/>
        <w:numPr>
          <w:ilvl w:val="0"/>
          <w:numId w:val="11"/>
        </w:numPr>
        <w:rPr>
          <w:sz w:val="24"/>
          <w:szCs w:val="24"/>
        </w:rPr>
      </w:pPr>
      <w:bookmarkStart w:id="0" w:name="_GoBack"/>
      <w:r w:rsidRPr="00F03DA5">
        <w:rPr>
          <w:b/>
          <w:sz w:val="24"/>
          <w:szCs w:val="24"/>
        </w:rPr>
        <w:t xml:space="preserve">právo podat stížnost </w:t>
      </w:r>
      <w:r w:rsidRPr="00F03DA5">
        <w:rPr>
          <w:sz w:val="24"/>
          <w:szCs w:val="24"/>
        </w:rPr>
        <w:t xml:space="preserve">u dozorového orgánu, a to na adrese: Úřad pro ochranu osobních </w:t>
      </w:r>
      <w:bookmarkEnd w:id="0"/>
      <w:r w:rsidRPr="00F03DA5">
        <w:rPr>
          <w:sz w:val="24"/>
          <w:szCs w:val="24"/>
        </w:rPr>
        <w:t xml:space="preserve">údajů, Pplk. Sochora 27, 170 00 Praha 7, více informací naleznete na </w:t>
      </w:r>
      <w:hyperlink r:id="rId9" w:history="1">
        <w:r w:rsidRPr="00F03DA5">
          <w:rPr>
            <w:rStyle w:val="Hypertextovodkaz"/>
            <w:sz w:val="24"/>
            <w:szCs w:val="24"/>
          </w:rPr>
          <w:t>www.uoou.cz</w:t>
        </w:r>
      </w:hyperlink>
      <w:r w:rsidRPr="00F03DA5">
        <w:rPr>
          <w:sz w:val="24"/>
          <w:szCs w:val="24"/>
        </w:rPr>
        <w:t>;</w:t>
      </w:r>
    </w:p>
    <w:p w:rsidR="009E3D7D" w:rsidRPr="00F03DA5" w:rsidRDefault="009E3D7D" w:rsidP="009E3D7D">
      <w:pPr>
        <w:pStyle w:val="Zkladntextodsazen2"/>
        <w:numPr>
          <w:ilvl w:val="0"/>
          <w:numId w:val="11"/>
        </w:numPr>
        <w:rPr>
          <w:sz w:val="24"/>
          <w:szCs w:val="24"/>
        </w:rPr>
      </w:pPr>
      <w:r w:rsidRPr="00F03DA5">
        <w:rPr>
          <w:b/>
          <w:sz w:val="24"/>
          <w:szCs w:val="24"/>
        </w:rPr>
        <w:t>právo subjektu údajů na svobodné, jednoznačné, konkrétní a informované udělení souhlasu</w:t>
      </w:r>
      <w:r w:rsidRPr="00F03DA5">
        <w:rPr>
          <w:sz w:val="24"/>
          <w:szCs w:val="24"/>
        </w:rPr>
        <w:t xml:space="preserve">; </w:t>
      </w:r>
    </w:p>
    <w:p w:rsidR="009E3D7D" w:rsidRPr="00F03DA5" w:rsidRDefault="009E3D7D" w:rsidP="009E3D7D">
      <w:pPr>
        <w:pStyle w:val="Zkladntextodsazen2"/>
        <w:numPr>
          <w:ilvl w:val="0"/>
          <w:numId w:val="11"/>
        </w:numPr>
        <w:rPr>
          <w:sz w:val="24"/>
          <w:szCs w:val="24"/>
        </w:rPr>
      </w:pPr>
      <w:r w:rsidRPr="00F03DA5">
        <w:rPr>
          <w:b/>
          <w:sz w:val="24"/>
          <w:szCs w:val="24"/>
        </w:rPr>
        <w:t xml:space="preserve">právo na odvolání souhlasu </w:t>
      </w:r>
      <w:r w:rsidRPr="00F03DA5">
        <w:rPr>
          <w:sz w:val="24"/>
          <w:szCs w:val="24"/>
        </w:rPr>
        <w:t>ze zpracováním osobních údajů kdykoli, aniž by tím byla dotčena zákonnost zpracování založená na souhlasu uděleném před jeho odvoláním;</w:t>
      </w:r>
    </w:p>
    <w:p w:rsidR="009E3D7D" w:rsidRPr="00F03DA5" w:rsidRDefault="009E3D7D" w:rsidP="009E3D7D">
      <w:pPr>
        <w:pStyle w:val="Zkladntextodsazen2"/>
        <w:numPr>
          <w:ilvl w:val="0"/>
          <w:numId w:val="11"/>
        </w:numPr>
        <w:rPr>
          <w:sz w:val="24"/>
          <w:szCs w:val="24"/>
        </w:rPr>
      </w:pPr>
      <w:r w:rsidRPr="00F03DA5">
        <w:rPr>
          <w:b/>
          <w:sz w:val="24"/>
          <w:szCs w:val="24"/>
        </w:rPr>
        <w:t xml:space="preserve">právo na oznamování případů porušení zabezpečení osobních údajů </w:t>
      </w:r>
      <w:r w:rsidRPr="00F03DA5">
        <w:rPr>
          <w:sz w:val="24"/>
          <w:szCs w:val="24"/>
        </w:rPr>
        <w:t>správcem v případě, že by mělo porušení zabezpečení za následek vysoké riziko pro subjekt údajů.</w:t>
      </w:r>
    </w:p>
    <w:p w:rsidR="009E3D7D" w:rsidRPr="00F03DA5" w:rsidRDefault="009E3D7D" w:rsidP="00FE17DC">
      <w:pPr>
        <w:pStyle w:val="Zkladntextodsazen2"/>
        <w:rPr>
          <w:sz w:val="24"/>
          <w:szCs w:val="24"/>
        </w:rPr>
      </w:pPr>
    </w:p>
    <w:p w:rsidR="009E3D7D" w:rsidRPr="00F03DA5" w:rsidRDefault="009E3D7D" w:rsidP="009E3D7D">
      <w:pPr>
        <w:pStyle w:val="Zkladntextodsazen2"/>
        <w:numPr>
          <w:ilvl w:val="0"/>
          <w:numId w:val="1"/>
        </w:numPr>
        <w:ind w:left="426" w:hanging="426"/>
        <w:rPr>
          <w:b/>
          <w:sz w:val="24"/>
          <w:szCs w:val="24"/>
        </w:rPr>
      </w:pPr>
      <w:r w:rsidRPr="00F03DA5">
        <w:rPr>
          <w:b/>
          <w:sz w:val="24"/>
          <w:szCs w:val="24"/>
        </w:rPr>
        <w:t>Uplatnění práv a stížností subjektu údajů</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t>Osobní žádosti je možné učinit</w:t>
      </w:r>
      <w:r w:rsidR="00B35B0A" w:rsidRPr="00F03DA5">
        <w:rPr>
          <w:sz w:val="24"/>
          <w:szCs w:val="24"/>
        </w:rPr>
        <w:t xml:space="preserve"> v kanceláři ředitele</w:t>
      </w:r>
      <w:r w:rsidRPr="00F03DA5">
        <w:rPr>
          <w:sz w:val="24"/>
          <w:szCs w:val="24"/>
        </w:rPr>
        <w:t xml:space="preserve"> školy nebo přímo u pověřence pro ochranu osobních údajů. V případě osobní žádosti je žadatel povinen prokázat svou totožnost průkazem totožnosti.</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t>Písemné žádosti je</w:t>
      </w:r>
      <w:r w:rsidR="00B35B0A" w:rsidRPr="00F03DA5">
        <w:rPr>
          <w:sz w:val="24"/>
          <w:szCs w:val="24"/>
        </w:rPr>
        <w:t xml:space="preserve"> možné zaslat na adresu</w:t>
      </w:r>
      <w:r w:rsidRPr="00F03DA5">
        <w:rPr>
          <w:sz w:val="24"/>
          <w:szCs w:val="24"/>
        </w:rPr>
        <w:t xml:space="preserve"> školy nebo přímo adresované pověřenci pro ochranu osobních údajů: Masarykovo nám. 53, 251 01 Říčany. V případě písemné žádosti musí být doručena žádost s úředně ověřeným podpisem.</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t xml:space="preserve">Elektronické žádosti je možné zaslat prostřednictvím datové schránky ID: </w:t>
      </w:r>
      <w:r w:rsidR="007C5455" w:rsidRPr="00F03DA5">
        <w:rPr>
          <w:bCs/>
          <w:sz w:val="24"/>
          <w:szCs w:val="24"/>
        </w:rPr>
        <w:t>2a2kkqy</w:t>
      </w:r>
      <w:r w:rsidR="00B35B0A" w:rsidRPr="00F03DA5">
        <w:rPr>
          <w:sz w:val="24"/>
          <w:szCs w:val="24"/>
        </w:rPr>
        <w:t>, do e-mailové schránky</w:t>
      </w:r>
      <w:r w:rsidRPr="00F03DA5">
        <w:rPr>
          <w:sz w:val="24"/>
          <w:szCs w:val="24"/>
        </w:rPr>
        <w:t xml:space="preserve"> školy </w:t>
      </w:r>
      <w:hyperlink r:id="rId10" w:history="1">
        <w:r w:rsidR="007C5455" w:rsidRPr="00F03DA5">
          <w:rPr>
            <w:rStyle w:val="Hypertextovodkaz"/>
            <w:sz w:val="24"/>
            <w:szCs w:val="24"/>
          </w:rPr>
          <w:t>j</w:t>
        </w:r>
        <w:r w:rsidR="007C5455" w:rsidRPr="00F03DA5">
          <w:rPr>
            <w:rStyle w:val="Hypertextovodkaz"/>
            <w:bCs/>
            <w:sz w:val="24"/>
            <w:szCs w:val="24"/>
          </w:rPr>
          <w:t>armila.sebkova@ms.ricany.cz</w:t>
        </w:r>
      </w:hyperlink>
      <w:r w:rsidRPr="00F03DA5">
        <w:rPr>
          <w:sz w:val="24"/>
          <w:szCs w:val="24"/>
        </w:rPr>
        <w:t xml:space="preserve"> nebo přímo do e-mailové schránky pověřence pro ochranu osobních údajů </w:t>
      </w:r>
      <w:hyperlink r:id="rId11" w:history="1">
        <w:r w:rsidRPr="00F03DA5">
          <w:rPr>
            <w:rStyle w:val="Hypertextovodkaz"/>
            <w:sz w:val="24"/>
            <w:szCs w:val="24"/>
          </w:rPr>
          <w:t>alexandra.bejvancicka@ricany.cz</w:t>
        </w:r>
      </w:hyperlink>
      <w:r w:rsidRPr="00F03DA5">
        <w:rPr>
          <w:sz w:val="24"/>
          <w:szCs w:val="24"/>
        </w:rPr>
        <w:t>.</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t xml:space="preserve">Pro uplatnění práv a stížností byly pro subjekty údajů vytvořeny </w:t>
      </w:r>
      <w:r w:rsidR="00D02DF5" w:rsidRPr="00F03DA5">
        <w:rPr>
          <w:sz w:val="24"/>
          <w:szCs w:val="24"/>
        </w:rPr>
        <w:t xml:space="preserve">městem Říčany </w:t>
      </w:r>
      <w:r w:rsidRPr="00F03DA5">
        <w:rPr>
          <w:sz w:val="24"/>
          <w:szCs w:val="24"/>
        </w:rPr>
        <w:t xml:space="preserve">vzorové žádosti, které jsou dostupné na internetových stránkách </w:t>
      </w:r>
      <w:hyperlink r:id="rId12" w:history="1">
        <w:r w:rsidRPr="00F03DA5">
          <w:rPr>
            <w:rStyle w:val="Hypertextovodkaz"/>
            <w:sz w:val="24"/>
            <w:szCs w:val="24"/>
          </w:rPr>
          <w:t>www.ricany.cz</w:t>
        </w:r>
      </w:hyperlink>
      <w:r w:rsidRPr="00F03DA5">
        <w:rPr>
          <w:sz w:val="24"/>
          <w:szCs w:val="24"/>
        </w:rPr>
        <w:t>.</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lastRenderedPageBreak/>
        <w:t xml:space="preserve">Žádost bude posouzena a vyřízena do 30 dnů, ve zvlášť složitých případech či pro velký počet podaných žádostí až do 90 dnů od obdržení žádosti.  </w:t>
      </w:r>
    </w:p>
    <w:p w:rsidR="009E3D7D" w:rsidRPr="00F03DA5" w:rsidRDefault="009E3D7D" w:rsidP="009E3D7D">
      <w:pPr>
        <w:pStyle w:val="Zkladntextodsazen2"/>
        <w:ind w:left="66"/>
        <w:rPr>
          <w:sz w:val="24"/>
          <w:szCs w:val="24"/>
        </w:rPr>
      </w:pPr>
    </w:p>
    <w:p w:rsidR="009E3D7D" w:rsidRPr="00F03DA5" w:rsidRDefault="009E3D7D" w:rsidP="009E3D7D">
      <w:pPr>
        <w:pStyle w:val="Zkladntextodsazen2"/>
        <w:ind w:left="66"/>
        <w:rPr>
          <w:sz w:val="24"/>
          <w:szCs w:val="24"/>
        </w:rPr>
      </w:pPr>
      <w:r w:rsidRPr="00F03DA5">
        <w:rPr>
          <w:sz w:val="24"/>
          <w:szCs w:val="24"/>
        </w:rPr>
        <w:t>Vyřízení žádosti je bezplatné. Pokud by ovšem ze strany subjektu údajů</w:t>
      </w:r>
      <w:r w:rsidR="003B49E1" w:rsidRPr="00F03DA5">
        <w:rPr>
          <w:sz w:val="24"/>
          <w:szCs w:val="24"/>
        </w:rPr>
        <w:t xml:space="preserve"> docházelo ke zneužívání práv a žádosti byly shledány jako zjevně </w:t>
      </w:r>
      <w:r w:rsidRPr="00F03DA5">
        <w:rPr>
          <w:sz w:val="24"/>
          <w:szCs w:val="24"/>
        </w:rPr>
        <w:t>n</w:t>
      </w:r>
      <w:r w:rsidR="003B49E1" w:rsidRPr="00F03DA5">
        <w:rPr>
          <w:sz w:val="24"/>
          <w:szCs w:val="24"/>
        </w:rPr>
        <w:t xml:space="preserve">edůvodné nebo </w:t>
      </w:r>
      <w:r w:rsidR="00B35B0A" w:rsidRPr="00F03DA5">
        <w:rPr>
          <w:sz w:val="24"/>
          <w:szCs w:val="24"/>
        </w:rPr>
        <w:t>nepřiměřené</w:t>
      </w:r>
      <w:r w:rsidR="003B49E1" w:rsidRPr="00F03DA5">
        <w:rPr>
          <w:sz w:val="24"/>
          <w:szCs w:val="24"/>
        </w:rPr>
        <w:t xml:space="preserve"> (zejména opakující se žádosti)</w:t>
      </w:r>
      <w:r w:rsidR="00B35B0A" w:rsidRPr="00F03DA5">
        <w:rPr>
          <w:sz w:val="24"/>
          <w:szCs w:val="24"/>
        </w:rPr>
        <w:t>, může</w:t>
      </w:r>
      <w:r w:rsidR="00D02DF5" w:rsidRPr="00F03DA5">
        <w:rPr>
          <w:sz w:val="24"/>
          <w:szCs w:val="24"/>
        </w:rPr>
        <w:t xml:space="preserve"> škola</w:t>
      </w:r>
      <w:r w:rsidRPr="00F03DA5">
        <w:rPr>
          <w:sz w:val="24"/>
          <w:szCs w:val="24"/>
        </w:rPr>
        <w:t xml:space="preserve"> uložit přiměřený poplatek zohledňující vynaložené administrativní náklady. </w:t>
      </w:r>
    </w:p>
    <w:p w:rsidR="009E3D7D" w:rsidRPr="00F03DA5" w:rsidRDefault="009E3D7D" w:rsidP="00FE17DC">
      <w:pPr>
        <w:pStyle w:val="Zkladntextodsazen2"/>
        <w:rPr>
          <w:sz w:val="24"/>
          <w:szCs w:val="24"/>
        </w:rPr>
      </w:pPr>
    </w:p>
    <w:p w:rsidR="00D02DF5" w:rsidRPr="00F03DA5" w:rsidRDefault="00D02DF5" w:rsidP="00D02DF5">
      <w:pPr>
        <w:pStyle w:val="Zkladntextodsazen2"/>
        <w:numPr>
          <w:ilvl w:val="0"/>
          <w:numId w:val="1"/>
        </w:numPr>
        <w:ind w:left="426" w:hanging="426"/>
        <w:rPr>
          <w:b/>
          <w:sz w:val="24"/>
          <w:szCs w:val="24"/>
        </w:rPr>
      </w:pPr>
      <w:r w:rsidRPr="00F03DA5">
        <w:rPr>
          <w:b/>
          <w:sz w:val="24"/>
          <w:szCs w:val="24"/>
        </w:rPr>
        <w:t>Právní předpisy a dokumenty v oblasti ochrany osobních údajů</w:t>
      </w:r>
    </w:p>
    <w:p w:rsidR="00D02DF5" w:rsidRPr="00F03DA5" w:rsidRDefault="00D02DF5" w:rsidP="00D02DF5">
      <w:pPr>
        <w:pStyle w:val="Zkladntextodsazen2"/>
        <w:ind w:left="66"/>
        <w:rPr>
          <w:sz w:val="24"/>
          <w:szCs w:val="24"/>
        </w:rPr>
      </w:pPr>
    </w:p>
    <w:p w:rsidR="00D02DF5" w:rsidRPr="00F03DA5" w:rsidRDefault="00D02DF5" w:rsidP="00D02DF5">
      <w:pPr>
        <w:pStyle w:val="Zkladntextodsazen2"/>
        <w:ind w:left="66"/>
        <w:rPr>
          <w:sz w:val="24"/>
          <w:szCs w:val="24"/>
        </w:rPr>
      </w:pPr>
      <w:r w:rsidRPr="00F03DA5">
        <w:rPr>
          <w:sz w:val="24"/>
          <w:szCs w:val="24"/>
        </w:rPr>
        <w:t xml:space="preserve">Nařízení Evropského parlamentu a Rady (EU) 2016/679 ze dne </w:t>
      </w:r>
      <w:proofErr w:type="gramStart"/>
      <w:r w:rsidRPr="00F03DA5">
        <w:rPr>
          <w:sz w:val="24"/>
          <w:szCs w:val="24"/>
        </w:rPr>
        <w:t>27.4.2016</w:t>
      </w:r>
      <w:proofErr w:type="gramEnd"/>
      <w:r w:rsidRPr="00F03DA5">
        <w:rPr>
          <w:sz w:val="24"/>
          <w:szCs w:val="24"/>
        </w:rPr>
        <w:t xml:space="preserve"> o ochraně fyzických osob v souvislosti se zpracováním osobních údajů a o volném pohybu těchto údajů a o zrušení směrnice </w:t>
      </w:r>
      <w:hyperlink r:id="rId13" w:anchor="L1" w:history="1">
        <w:r w:rsidRPr="00F03DA5">
          <w:rPr>
            <w:rStyle w:val="Hypertextovodkaz"/>
            <w:color w:val="auto"/>
            <w:sz w:val="24"/>
            <w:szCs w:val="24"/>
            <w:u w:val="none"/>
          </w:rPr>
          <w:t>95/46/ES</w:t>
        </w:r>
      </w:hyperlink>
      <w:r w:rsidRPr="00F03DA5">
        <w:rPr>
          <w:sz w:val="24"/>
          <w:szCs w:val="24"/>
        </w:rPr>
        <w:t> (obecné nařízení o ochraně osobních údajů/„GDPR“).</w:t>
      </w:r>
    </w:p>
    <w:p w:rsidR="00D02DF5" w:rsidRPr="00F03DA5" w:rsidRDefault="00D02DF5" w:rsidP="00D02DF5">
      <w:pPr>
        <w:pStyle w:val="Zkladntextodsazen2"/>
        <w:ind w:left="66"/>
        <w:rPr>
          <w:sz w:val="24"/>
          <w:szCs w:val="24"/>
        </w:rPr>
      </w:pPr>
    </w:p>
    <w:p w:rsidR="00D02DF5" w:rsidRPr="00F03DA5" w:rsidRDefault="00D02DF5" w:rsidP="00D02DF5">
      <w:pPr>
        <w:pStyle w:val="Zkladntextodsazen2"/>
        <w:ind w:left="66"/>
        <w:rPr>
          <w:sz w:val="24"/>
          <w:szCs w:val="24"/>
        </w:rPr>
      </w:pPr>
      <w:r w:rsidRPr="00F03DA5">
        <w:rPr>
          <w:sz w:val="24"/>
          <w:szCs w:val="24"/>
        </w:rPr>
        <w:t xml:space="preserve">Směrnice Evropského parlamentu a Rady (EU) 2016/680 ze dne </w:t>
      </w:r>
      <w:proofErr w:type="gramStart"/>
      <w:r w:rsidRPr="00F03DA5">
        <w:rPr>
          <w:sz w:val="24"/>
          <w:szCs w:val="24"/>
        </w:rPr>
        <w:t>27.4.2016</w:t>
      </w:r>
      <w:proofErr w:type="gramEnd"/>
      <w:r w:rsidRPr="00F03DA5">
        <w:rPr>
          <w:sz w:val="24"/>
          <w:szCs w:val="24"/>
        </w:rPr>
        <w:t xml:space="preserve"> o ochraně fyzických osob v souvislosti se zpracováním osobních údajů příslušnými orgány za účelem prevence, vyšetřování, odhalování či stíhání trestných činů nebo výkonu trestů, o volném pohybu těchto údajů a o zrušení rámcového rozhodnutí Rady 2008/977/SVV.</w:t>
      </w:r>
    </w:p>
    <w:p w:rsidR="00D02DF5" w:rsidRPr="00F03DA5" w:rsidRDefault="00D02DF5" w:rsidP="00D02DF5">
      <w:pPr>
        <w:pStyle w:val="Zkladntextodsazen2"/>
        <w:ind w:left="66"/>
        <w:rPr>
          <w:sz w:val="24"/>
          <w:szCs w:val="24"/>
        </w:rPr>
      </w:pPr>
    </w:p>
    <w:p w:rsidR="00D02DF5" w:rsidRPr="00F03DA5" w:rsidRDefault="00D02DF5" w:rsidP="00D02DF5">
      <w:pPr>
        <w:pStyle w:val="Zkladntextodsazen2"/>
        <w:ind w:left="66"/>
        <w:rPr>
          <w:sz w:val="24"/>
          <w:szCs w:val="24"/>
        </w:rPr>
      </w:pPr>
      <w:r w:rsidRPr="00F03DA5">
        <w:rPr>
          <w:sz w:val="24"/>
          <w:szCs w:val="24"/>
        </w:rPr>
        <w:t>Zákon č. 110/2019 Sb., o zpracování osobních údajů, ve znění pozdějších předpisů.</w:t>
      </w:r>
    </w:p>
    <w:p w:rsidR="00D02DF5" w:rsidRPr="00F03DA5" w:rsidRDefault="00D02DF5" w:rsidP="00D02DF5">
      <w:pPr>
        <w:pStyle w:val="Zkladntextodsazen2"/>
        <w:ind w:left="66"/>
        <w:rPr>
          <w:sz w:val="24"/>
          <w:szCs w:val="24"/>
        </w:rPr>
      </w:pPr>
    </w:p>
    <w:p w:rsidR="00D02DF5" w:rsidRPr="00F03DA5" w:rsidRDefault="00D02DF5" w:rsidP="00D02DF5">
      <w:pPr>
        <w:pStyle w:val="Zkladntextodsazen2"/>
        <w:ind w:left="66"/>
        <w:rPr>
          <w:sz w:val="24"/>
          <w:szCs w:val="24"/>
        </w:rPr>
      </w:pPr>
      <w:r w:rsidRPr="00F03DA5">
        <w:rPr>
          <w:sz w:val="24"/>
          <w:szCs w:val="24"/>
        </w:rPr>
        <w:t>Zákon č. 111/2019 Sb., kterým se mění některé zákony v souvislosti s přijetím zákona o zpracování osobních údajů.</w:t>
      </w:r>
    </w:p>
    <w:p w:rsidR="00D02DF5" w:rsidRPr="00F03DA5" w:rsidRDefault="00D02DF5" w:rsidP="00D02DF5">
      <w:pPr>
        <w:pStyle w:val="Zkladntextodsazen2"/>
        <w:ind w:left="66"/>
        <w:rPr>
          <w:sz w:val="24"/>
          <w:szCs w:val="24"/>
        </w:rPr>
      </w:pPr>
    </w:p>
    <w:p w:rsidR="00D02DF5" w:rsidRPr="00F03DA5" w:rsidRDefault="00D02DF5" w:rsidP="00D02DF5">
      <w:pPr>
        <w:pStyle w:val="Zkladntextodsazen2"/>
        <w:ind w:left="66"/>
        <w:rPr>
          <w:sz w:val="24"/>
          <w:szCs w:val="24"/>
        </w:rPr>
      </w:pPr>
      <w:r w:rsidRPr="00F03DA5">
        <w:rPr>
          <w:sz w:val="24"/>
          <w:szCs w:val="24"/>
        </w:rPr>
        <w:t xml:space="preserve">Internetové stránky </w:t>
      </w:r>
      <w:hyperlink r:id="rId14" w:history="1">
        <w:r w:rsidRPr="00F03DA5">
          <w:rPr>
            <w:rStyle w:val="Hypertextovodkaz"/>
            <w:sz w:val="24"/>
            <w:szCs w:val="24"/>
          </w:rPr>
          <w:t>www.uoou.cz</w:t>
        </w:r>
      </w:hyperlink>
      <w:r w:rsidRPr="00F03DA5">
        <w:rPr>
          <w:sz w:val="24"/>
          <w:szCs w:val="24"/>
        </w:rPr>
        <w:t>, na nichž se nacházejí metodické pomůcky, stanoviska a příručky.</w:t>
      </w:r>
    </w:p>
    <w:p w:rsidR="00D02DF5" w:rsidRPr="00F03DA5" w:rsidRDefault="00D02DF5" w:rsidP="00FE17DC">
      <w:pPr>
        <w:pStyle w:val="Zkladntextodsazen2"/>
        <w:rPr>
          <w:sz w:val="24"/>
          <w:szCs w:val="24"/>
        </w:rPr>
      </w:pPr>
    </w:p>
    <w:p w:rsidR="00D02DF5" w:rsidRPr="00F03DA5" w:rsidRDefault="00D02DF5" w:rsidP="00D02DF5">
      <w:pPr>
        <w:pStyle w:val="Zkladntextodsazen2"/>
        <w:numPr>
          <w:ilvl w:val="0"/>
          <w:numId w:val="1"/>
        </w:numPr>
        <w:ind w:left="426" w:hanging="426"/>
        <w:rPr>
          <w:b/>
          <w:sz w:val="24"/>
          <w:szCs w:val="24"/>
        </w:rPr>
      </w:pPr>
      <w:r w:rsidRPr="00F03DA5">
        <w:rPr>
          <w:b/>
          <w:sz w:val="24"/>
          <w:szCs w:val="24"/>
        </w:rPr>
        <w:t>Z</w:t>
      </w:r>
      <w:r w:rsidR="008D0BD8" w:rsidRPr="00F03DA5">
        <w:rPr>
          <w:b/>
          <w:sz w:val="24"/>
          <w:szCs w:val="24"/>
        </w:rPr>
        <w:t xml:space="preserve">ávěrečná ustanovení. </w:t>
      </w:r>
    </w:p>
    <w:p w:rsidR="00D02DF5" w:rsidRPr="00F03DA5" w:rsidRDefault="00D02DF5" w:rsidP="00FE17DC">
      <w:pPr>
        <w:pStyle w:val="Zkladntextodsazen2"/>
        <w:rPr>
          <w:sz w:val="24"/>
          <w:szCs w:val="24"/>
        </w:rPr>
      </w:pPr>
    </w:p>
    <w:p w:rsidR="008D0BD8" w:rsidRPr="00F03DA5" w:rsidRDefault="00B35B0A" w:rsidP="00FE17DC">
      <w:pPr>
        <w:pStyle w:val="Zkladntextodsazen2"/>
        <w:rPr>
          <w:sz w:val="24"/>
          <w:szCs w:val="24"/>
        </w:rPr>
      </w:pPr>
      <w:r w:rsidRPr="00F03DA5">
        <w:rPr>
          <w:sz w:val="24"/>
          <w:szCs w:val="24"/>
        </w:rPr>
        <w:t>Š</w:t>
      </w:r>
      <w:r w:rsidR="008D0BD8" w:rsidRPr="00F03DA5">
        <w:rPr>
          <w:sz w:val="24"/>
          <w:szCs w:val="24"/>
        </w:rPr>
        <w:t>kola si vyhrazuje právo na změnu tohoto dokumentu. Další dokumenty související s ochranou osobních údajů jsou dostupné</w:t>
      </w:r>
      <w:r w:rsidR="00D02DF5" w:rsidRPr="00F03DA5">
        <w:rPr>
          <w:sz w:val="24"/>
          <w:szCs w:val="24"/>
        </w:rPr>
        <w:t xml:space="preserve"> na </w:t>
      </w:r>
      <w:hyperlink r:id="rId15" w:history="1">
        <w:r w:rsidR="007C5455" w:rsidRPr="00F03DA5">
          <w:rPr>
            <w:rStyle w:val="Hypertextovodkaz"/>
            <w:sz w:val="24"/>
            <w:szCs w:val="24"/>
          </w:rPr>
          <w:t>www.ms.ricany.cz</w:t>
        </w:r>
      </w:hyperlink>
      <w:r w:rsidR="007C5455" w:rsidRPr="00F03DA5">
        <w:rPr>
          <w:sz w:val="24"/>
          <w:szCs w:val="24"/>
        </w:rPr>
        <w:t xml:space="preserve"> </w:t>
      </w:r>
      <w:r w:rsidR="00C055AC" w:rsidRPr="00F03DA5">
        <w:rPr>
          <w:sz w:val="24"/>
          <w:szCs w:val="24"/>
        </w:rPr>
        <w:t xml:space="preserve">či na </w:t>
      </w:r>
      <w:hyperlink r:id="rId16" w:history="1">
        <w:r w:rsidR="00C055AC" w:rsidRPr="00F03DA5">
          <w:rPr>
            <w:rStyle w:val="Hypertextovodkaz"/>
            <w:sz w:val="24"/>
            <w:szCs w:val="24"/>
          </w:rPr>
          <w:t>www.ricany.cz</w:t>
        </w:r>
      </w:hyperlink>
      <w:r w:rsidR="00C055AC" w:rsidRPr="00F03DA5">
        <w:rPr>
          <w:sz w:val="24"/>
          <w:szCs w:val="24"/>
        </w:rPr>
        <w:t xml:space="preserve">. </w:t>
      </w:r>
    </w:p>
    <w:sectPr w:rsidR="008D0BD8" w:rsidRPr="00F03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E16"/>
    <w:multiLevelType w:val="hybridMultilevel"/>
    <w:tmpl w:val="481849EE"/>
    <w:lvl w:ilvl="0" w:tplc="7F9044DA">
      <w:start w:val="1"/>
      <w:numFmt w:val="decimal"/>
      <w:lvlText w:val="%1."/>
      <w:lvlJc w:val="left"/>
      <w:pPr>
        <w:ind w:left="720" w:hanging="360"/>
      </w:pPr>
      <w:rPr>
        <w:rFonts w:ascii="Calibri" w:hAnsi="Calibr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660198"/>
    <w:multiLevelType w:val="hybridMultilevel"/>
    <w:tmpl w:val="C9683506"/>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 w15:restartNumberingAfterBreak="0">
    <w:nsid w:val="19214399"/>
    <w:multiLevelType w:val="hybridMultilevel"/>
    <w:tmpl w:val="28DABCAC"/>
    <w:lvl w:ilvl="0" w:tplc="FB0E09D6">
      <w:start w:val="1"/>
      <w:numFmt w:val="bullet"/>
      <w:lvlText w:val=""/>
      <w:lvlJc w:val="left"/>
      <w:pPr>
        <w:ind w:left="1506" w:hanging="360"/>
      </w:pPr>
      <w:rPr>
        <w:rFonts w:ascii="Symbol" w:hAnsi="Symbol" w:hint="default"/>
      </w:rPr>
    </w:lvl>
    <w:lvl w:ilvl="1" w:tplc="04050003">
      <w:start w:val="1"/>
      <w:numFmt w:val="bullet"/>
      <w:lvlText w:val="o"/>
      <w:lvlJc w:val="left"/>
      <w:pPr>
        <w:ind w:left="2226" w:hanging="360"/>
      </w:pPr>
      <w:rPr>
        <w:rFonts w:ascii="Courier New" w:hAnsi="Courier New" w:cs="Courier New" w:hint="default"/>
      </w:rPr>
    </w:lvl>
    <w:lvl w:ilvl="2" w:tplc="04050005">
      <w:start w:val="1"/>
      <w:numFmt w:val="bullet"/>
      <w:lvlText w:val=""/>
      <w:lvlJc w:val="left"/>
      <w:pPr>
        <w:ind w:left="2946" w:hanging="360"/>
      </w:pPr>
      <w:rPr>
        <w:rFonts w:ascii="Wingdings" w:hAnsi="Wingdings" w:hint="default"/>
      </w:rPr>
    </w:lvl>
    <w:lvl w:ilvl="3" w:tplc="04050001">
      <w:start w:val="1"/>
      <w:numFmt w:val="bullet"/>
      <w:lvlText w:val=""/>
      <w:lvlJc w:val="left"/>
      <w:pPr>
        <w:ind w:left="3666" w:hanging="360"/>
      </w:pPr>
      <w:rPr>
        <w:rFonts w:ascii="Symbol" w:hAnsi="Symbol" w:hint="default"/>
      </w:rPr>
    </w:lvl>
    <w:lvl w:ilvl="4" w:tplc="04050003">
      <w:start w:val="1"/>
      <w:numFmt w:val="bullet"/>
      <w:lvlText w:val="o"/>
      <w:lvlJc w:val="left"/>
      <w:pPr>
        <w:ind w:left="4386" w:hanging="360"/>
      </w:pPr>
      <w:rPr>
        <w:rFonts w:ascii="Courier New" w:hAnsi="Courier New" w:cs="Courier New" w:hint="default"/>
      </w:rPr>
    </w:lvl>
    <w:lvl w:ilvl="5" w:tplc="04050005">
      <w:start w:val="1"/>
      <w:numFmt w:val="bullet"/>
      <w:lvlText w:val=""/>
      <w:lvlJc w:val="left"/>
      <w:pPr>
        <w:ind w:left="5106" w:hanging="360"/>
      </w:pPr>
      <w:rPr>
        <w:rFonts w:ascii="Wingdings" w:hAnsi="Wingdings" w:hint="default"/>
      </w:rPr>
    </w:lvl>
    <w:lvl w:ilvl="6" w:tplc="04050001">
      <w:start w:val="1"/>
      <w:numFmt w:val="bullet"/>
      <w:lvlText w:val=""/>
      <w:lvlJc w:val="left"/>
      <w:pPr>
        <w:ind w:left="5826" w:hanging="360"/>
      </w:pPr>
      <w:rPr>
        <w:rFonts w:ascii="Symbol" w:hAnsi="Symbol" w:hint="default"/>
      </w:rPr>
    </w:lvl>
    <w:lvl w:ilvl="7" w:tplc="04050003">
      <w:start w:val="1"/>
      <w:numFmt w:val="bullet"/>
      <w:lvlText w:val="o"/>
      <w:lvlJc w:val="left"/>
      <w:pPr>
        <w:ind w:left="6546" w:hanging="360"/>
      </w:pPr>
      <w:rPr>
        <w:rFonts w:ascii="Courier New" w:hAnsi="Courier New" w:cs="Courier New" w:hint="default"/>
      </w:rPr>
    </w:lvl>
    <w:lvl w:ilvl="8" w:tplc="04050005">
      <w:start w:val="1"/>
      <w:numFmt w:val="bullet"/>
      <w:lvlText w:val=""/>
      <w:lvlJc w:val="left"/>
      <w:pPr>
        <w:ind w:left="7266" w:hanging="360"/>
      </w:pPr>
      <w:rPr>
        <w:rFonts w:ascii="Wingdings" w:hAnsi="Wingdings" w:hint="default"/>
      </w:rPr>
    </w:lvl>
  </w:abstractNum>
  <w:abstractNum w:abstractNumId="3" w15:restartNumberingAfterBreak="0">
    <w:nsid w:val="256E1AF1"/>
    <w:multiLevelType w:val="hybridMultilevel"/>
    <w:tmpl w:val="16F07076"/>
    <w:lvl w:ilvl="0" w:tplc="BE3EE086">
      <w:numFmt w:val="bullet"/>
      <w:lvlText w:val="-"/>
      <w:lvlJc w:val="left"/>
      <w:pPr>
        <w:ind w:left="426" w:hanging="360"/>
      </w:pPr>
      <w:rPr>
        <w:rFonts w:ascii="Calibri" w:eastAsia="Times New Roman" w:hAnsi="Calibri" w:cs="Calibri"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4" w15:restartNumberingAfterBreak="0">
    <w:nsid w:val="25DC2D2D"/>
    <w:multiLevelType w:val="hybridMultilevel"/>
    <w:tmpl w:val="481849EE"/>
    <w:lvl w:ilvl="0" w:tplc="7F9044DA">
      <w:start w:val="1"/>
      <w:numFmt w:val="decimal"/>
      <w:lvlText w:val="%1."/>
      <w:lvlJc w:val="left"/>
      <w:pPr>
        <w:ind w:left="720" w:hanging="360"/>
      </w:pPr>
      <w:rPr>
        <w:rFonts w:ascii="Calibri" w:hAnsi="Calibr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AF26F41"/>
    <w:multiLevelType w:val="hybridMultilevel"/>
    <w:tmpl w:val="481849EE"/>
    <w:lvl w:ilvl="0" w:tplc="7F9044DA">
      <w:start w:val="1"/>
      <w:numFmt w:val="decimal"/>
      <w:lvlText w:val="%1."/>
      <w:lvlJc w:val="left"/>
      <w:pPr>
        <w:ind w:left="720" w:hanging="360"/>
      </w:pPr>
      <w:rPr>
        <w:rFonts w:ascii="Calibri" w:hAnsi="Calibr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AA120BF"/>
    <w:multiLevelType w:val="hybridMultilevel"/>
    <w:tmpl w:val="0AE08E58"/>
    <w:lvl w:ilvl="0" w:tplc="FB0E09D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AB92CFC"/>
    <w:multiLevelType w:val="hybridMultilevel"/>
    <w:tmpl w:val="F8265D0C"/>
    <w:lvl w:ilvl="0" w:tplc="FB0E09D6">
      <w:start w:val="1"/>
      <w:numFmt w:val="bullet"/>
      <w:lvlText w:val=""/>
      <w:lvlJc w:val="left"/>
      <w:pPr>
        <w:ind w:left="1506" w:hanging="360"/>
      </w:pPr>
      <w:rPr>
        <w:rFonts w:ascii="Symbol" w:hAnsi="Symbol" w:hint="default"/>
      </w:rPr>
    </w:lvl>
    <w:lvl w:ilvl="1" w:tplc="04050003">
      <w:start w:val="1"/>
      <w:numFmt w:val="bullet"/>
      <w:lvlText w:val="o"/>
      <w:lvlJc w:val="left"/>
      <w:pPr>
        <w:ind w:left="2226" w:hanging="360"/>
      </w:pPr>
      <w:rPr>
        <w:rFonts w:ascii="Courier New" w:hAnsi="Courier New" w:cs="Courier New" w:hint="default"/>
      </w:rPr>
    </w:lvl>
    <w:lvl w:ilvl="2" w:tplc="04050005">
      <w:start w:val="1"/>
      <w:numFmt w:val="bullet"/>
      <w:lvlText w:val=""/>
      <w:lvlJc w:val="left"/>
      <w:pPr>
        <w:ind w:left="2946" w:hanging="360"/>
      </w:pPr>
      <w:rPr>
        <w:rFonts w:ascii="Wingdings" w:hAnsi="Wingdings" w:hint="default"/>
      </w:rPr>
    </w:lvl>
    <w:lvl w:ilvl="3" w:tplc="04050001">
      <w:start w:val="1"/>
      <w:numFmt w:val="bullet"/>
      <w:lvlText w:val=""/>
      <w:lvlJc w:val="left"/>
      <w:pPr>
        <w:ind w:left="3666" w:hanging="360"/>
      </w:pPr>
      <w:rPr>
        <w:rFonts w:ascii="Symbol" w:hAnsi="Symbol" w:hint="default"/>
      </w:rPr>
    </w:lvl>
    <w:lvl w:ilvl="4" w:tplc="04050003">
      <w:start w:val="1"/>
      <w:numFmt w:val="bullet"/>
      <w:lvlText w:val="o"/>
      <w:lvlJc w:val="left"/>
      <w:pPr>
        <w:ind w:left="4386" w:hanging="360"/>
      </w:pPr>
      <w:rPr>
        <w:rFonts w:ascii="Courier New" w:hAnsi="Courier New" w:cs="Courier New" w:hint="default"/>
      </w:rPr>
    </w:lvl>
    <w:lvl w:ilvl="5" w:tplc="04050005">
      <w:start w:val="1"/>
      <w:numFmt w:val="bullet"/>
      <w:lvlText w:val=""/>
      <w:lvlJc w:val="left"/>
      <w:pPr>
        <w:ind w:left="5106" w:hanging="360"/>
      </w:pPr>
      <w:rPr>
        <w:rFonts w:ascii="Wingdings" w:hAnsi="Wingdings" w:hint="default"/>
      </w:rPr>
    </w:lvl>
    <w:lvl w:ilvl="6" w:tplc="04050001">
      <w:start w:val="1"/>
      <w:numFmt w:val="bullet"/>
      <w:lvlText w:val=""/>
      <w:lvlJc w:val="left"/>
      <w:pPr>
        <w:ind w:left="5826" w:hanging="360"/>
      </w:pPr>
      <w:rPr>
        <w:rFonts w:ascii="Symbol" w:hAnsi="Symbol" w:hint="default"/>
      </w:rPr>
    </w:lvl>
    <w:lvl w:ilvl="7" w:tplc="04050003">
      <w:start w:val="1"/>
      <w:numFmt w:val="bullet"/>
      <w:lvlText w:val="o"/>
      <w:lvlJc w:val="left"/>
      <w:pPr>
        <w:ind w:left="6546" w:hanging="360"/>
      </w:pPr>
      <w:rPr>
        <w:rFonts w:ascii="Courier New" w:hAnsi="Courier New" w:cs="Courier New" w:hint="default"/>
      </w:rPr>
    </w:lvl>
    <w:lvl w:ilvl="8" w:tplc="04050005">
      <w:start w:val="1"/>
      <w:numFmt w:val="bullet"/>
      <w:lvlText w:val=""/>
      <w:lvlJc w:val="left"/>
      <w:pPr>
        <w:ind w:left="7266" w:hanging="360"/>
      </w:pPr>
      <w:rPr>
        <w:rFonts w:ascii="Wingdings" w:hAnsi="Wingdings" w:hint="default"/>
      </w:rPr>
    </w:lvl>
  </w:abstractNum>
  <w:abstractNum w:abstractNumId="8" w15:restartNumberingAfterBreak="0">
    <w:nsid w:val="65257B85"/>
    <w:multiLevelType w:val="hybridMultilevel"/>
    <w:tmpl w:val="4210C008"/>
    <w:lvl w:ilvl="0" w:tplc="FB0E09D6">
      <w:start w:val="1"/>
      <w:numFmt w:val="bullet"/>
      <w:lvlText w:val=""/>
      <w:lvlJc w:val="left"/>
      <w:pPr>
        <w:ind w:left="1506" w:hanging="360"/>
      </w:pPr>
      <w:rPr>
        <w:rFonts w:ascii="Symbol" w:hAnsi="Symbol" w:hint="default"/>
      </w:rPr>
    </w:lvl>
    <w:lvl w:ilvl="1" w:tplc="FB0E09D6">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FA96322"/>
    <w:multiLevelType w:val="hybridMultilevel"/>
    <w:tmpl w:val="481849EE"/>
    <w:lvl w:ilvl="0" w:tplc="7F9044DA">
      <w:start w:val="1"/>
      <w:numFmt w:val="decimal"/>
      <w:lvlText w:val="%1."/>
      <w:lvlJc w:val="left"/>
      <w:pPr>
        <w:ind w:left="720" w:hanging="360"/>
      </w:pPr>
      <w:rPr>
        <w:rFonts w:ascii="Calibri" w:hAnsi="Calibr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80A58CB"/>
    <w:multiLevelType w:val="hybridMultilevel"/>
    <w:tmpl w:val="481849EE"/>
    <w:lvl w:ilvl="0" w:tplc="7F9044DA">
      <w:start w:val="1"/>
      <w:numFmt w:val="decimal"/>
      <w:lvlText w:val="%1."/>
      <w:lvlJc w:val="left"/>
      <w:pPr>
        <w:ind w:left="720" w:hanging="360"/>
      </w:pPr>
      <w:rPr>
        <w:rFonts w:ascii="Calibri" w:hAnsi="Calibri" w:cs="Times New Roman"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DF874D4"/>
    <w:multiLevelType w:val="hybridMultilevel"/>
    <w:tmpl w:val="A7529BBE"/>
    <w:lvl w:ilvl="0" w:tplc="5C0CBAFE">
      <w:start w:val="1"/>
      <w:numFmt w:val="lowerLetter"/>
      <w:lvlText w:val="%1)"/>
      <w:lvlJc w:val="left"/>
      <w:pPr>
        <w:ind w:left="786" w:hanging="360"/>
      </w:pPr>
      <w:rPr>
        <w:b w:val="0"/>
        <w:sz w:val="22"/>
        <w:szCs w:val="22"/>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3"/>
  </w:num>
  <w:num w:numId="6">
    <w:abstractNumId w:val="10"/>
  </w:num>
  <w:num w:numId="7">
    <w:abstractNumId w:val="9"/>
  </w:num>
  <w:num w:numId="8">
    <w:abstractNumId w:val="5"/>
  </w:num>
  <w:num w:numId="9">
    <w:abstractNumId w:val="0"/>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0F"/>
    <w:rsid w:val="000B4327"/>
    <w:rsid w:val="000E289D"/>
    <w:rsid w:val="00170F55"/>
    <w:rsid w:val="001D45B6"/>
    <w:rsid w:val="00287F6F"/>
    <w:rsid w:val="00395F53"/>
    <w:rsid w:val="003B49E1"/>
    <w:rsid w:val="00500647"/>
    <w:rsid w:val="0053262D"/>
    <w:rsid w:val="0057493B"/>
    <w:rsid w:val="005D317C"/>
    <w:rsid w:val="00613E92"/>
    <w:rsid w:val="006675E0"/>
    <w:rsid w:val="006738C8"/>
    <w:rsid w:val="00733CD8"/>
    <w:rsid w:val="007C5455"/>
    <w:rsid w:val="008D0BD8"/>
    <w:rsid w:val="008E460F"/>
    <w:rsid w:val="00975D8D"/>
    <w:rsid w:val="009D3C20"/>
    <w:rsid w:val="009E3D7D"/>
    <w:rsid w:val="00B35B0A"/>
    <w:rsid w:val="00B83570"/>
    <w:rsid w:val="00C055AC"/>
    <w:rsid w:val="00C13C18"/>
    <w:rsid w:val="00D02DF5"/>
    <w:rsid w:val="00DF7B80"/>
    <w:rsid w:val="00E014D2"/>
    <w:rsid w:val="00E21C0A"/>
    <w:rsid w:val="00E6073C"/>
    <w:rsid w:val="00F03DA5"/>
    <w:rsid w:val="00F072A7"/>
    <w:rsid w:val="00F7671C"/>
    <w:rsid w:val="00FE1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015A1-1D9A-4E04-84BF-92CA0267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460F"/>
    <w:pPr>
      <w:tabs>
        <w:tab w:val="left" w:pos="567"/>
      </w:tabs>
      <w:spacing w:after="0" w:line="240" w:lineRule="auto"/>
    </w:pPr>
    <w:rPr>
      <w:rFonts w:ascii="Times New Roman" w:eastAsia="Times New Roman" w:hAnsi="Times New Roman"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8E460F"/>
    <w:rPr>
      <w:color w:val="0000FF"/>
      <w:u w:val="single"/>
    </w:rPr>
  </w:style>
  <w:style w:type="paragraph" w:styleId="Zkladntextodsazen2">
    <w:name w:val="Body Text Indent 2"/>
    <w:basedOn w:val="Normln"/>
    <w:link w:val="Zkladntextodsazen2Char"/>
    <w:uiPriority w:val="99"/>
    <w:unhideWhenUsed/>
    <w:rsid w:val="008E460F"/>
    <w:pPr>
      <w:tabs>
        <w:tab w:val="clear" w:pos="567"/>
        <w:tab w:val="center" w:pos="6804"/>
      </w:tabs>
      <w:jc w:val="both"/>
    </w:pPr>
  </w:style>
  <w:style w:type="character" w:customStyle="1" w:styleId="Zkladntextodsazen2Char">
    <w:name w:val="Základní text odsazený 2 Char"/>
    <w:basedOn w:val="Standardnpsmoodstavce"/>
    <w:link w:val="Zkladntextodsazen2"/>
    <w:uiPriority w:val="99"/>
    <w:rsid w:val="008E460F"/>
    <w:rPr>
      <w:rFonts w:ascii="Times New Roman" w:eastAsia="Times New Roman" w:hAnsi="Times New Roman" w:cs="Times New Roman"/>
      <w:szCs w:val="20"/>
      <w:lang w:eastAsia="cs-CZ"/>
    </w:rPr>
  </w:style>
  <w:style w:type="table" w:styleId="Mkatabulky">
    <w:name w:val="Table Grid"/>
    <w:basedOn w:val="Normlntabulka"/>
    <w:rsid w:val="008E460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D0BD8"/>
    <w:pPr>
      <w:ind w:left="720"/>
      <w:contextualSpacing/>
    </w:pPr>
  </w:style>
  <w:style w:type="character" w:styleId="Siln">
    <w:name w:val="Strong"/>
    <w:basedOn w:val="Standardnpsmoodstavce"/>
    <w:uiPriority w:val="22"/>
    <w:qFormat/>
    <w:rsid w:val="007C5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7066">
      <w:bodyDiv w:val="1"/>
      <w:marLeft w:val="0"/>
      <w:marRight w:val="0"/>
      <w:marTop w:val="0"/>
      <w:marBottom w:val="0"/>
      <w:divBdr>
        <w:top w:val="none" w:sz="0" w:space="0" w:color="auto"/>
        <w:left w:val="none" w:sz="0" w:space="0" w:color="auto"/>
        <w:bottom w:val="none" w:sz="0" w:space="0" w:color="auto"/>
        <w:right w:val="none" w:sz="0" w:space="0" w:color="auto"/>
      </w:divBdr>
    </w:div>
    <w:div w:id="114258068">
      <w:bodyDiv w:val="1"/>
      <w:marLeft w:val="0"/>
      <w:marRight w:val="0"/>
      <w:marTop w:val="0"/>
      <w:marBottom w:val="0"/>
      <w:divBdr>
        <w:top w:val="none" w:sz="0" w:space="0" w:color="auto"/>
        <w:left w:val="none" w:sz="0" w:space="0" w:color="auto"/>
        <w:bottom w:val="none" w:sz="0" w:space="0" w:color="auto"/>
        <w:right w:val="none" w:sz="0" w:space="0" w:color="auto"/>
      </w:divBdr>
    </w:div>
    <w:div w:id="323047502">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66363196">
      <w:bodyDiv w:val="1"/>
      <w:marLeft w:val="0"/>
      <w:marRight w:val="0"/>
      <w:marTop w:val="0"/>
      <w:marBottom w:val="0"/>
      <w:divBdr>
        <w:top w:val="none" w:sz="0" w:space="0" w:color="auto"/>
        <w:left w:val="none" w:sz="0" w:space="0" w:color="auto"/>
        <w:bottom w:val="none" w:sz="0" w:space="0" w:color="auto"/>
        <w:right w:val="none" w:sz="0" w:space="0" w:color="auto"/>
      </w:divBdr>
    </w:div>
    <w:div w:id="596451799">
      <w:bodyDiv w:val="1"/>
      <w:marLeft w:val="0"/>
      <w:marRight w:val="0"/>
      <w:marTop w:val="0"/>
      <w:marBottom w:val="0"/>
      <w:divBdr>
        <w:top w:val="none" w:sz="0" w:space="0" w:color="auto"/>
        <w:left w:val="none" w:sz="0" w:space="0" w:color="auto"/>
        <w:bottom w:val="none" w:sz="0" w:space="0" w:color="auto"/>
        <w:right w:val="none" w:sz="0" w:space="0" w:color="auto"/>
      </w:divBdr>
    </w:div>
    <w:div w:id="767503765">
      <w:bodyDiv w:val="1"/>
      <w:marLeft w:val="0"/>
      <w:marRight w:val="0"/>
      <w:marTop w:val="0"/>
      <w:marBottom w:val="0"/>
      <w:divBdr>
        <w:top w:val="none" w:sz="0" w:space="0" w:color="auto"/>
        <w:left w:val="none" w:sz="0" w:space="0" w:color="auto"/>
        <w:bottom w:val="none" w:sz="0" w:space="0" w:color="auto"/>
        <w:right w:val="none" w:sz="0" w:space="0" w:color="auto"/>
      </w:divBdr>
    </w:div>
    <w:div w:id="806509097">
      <w:bodyDiv w:val="1"/>
      <w:marLeft w:val="0"/>
      <w:marRight w:val="0"/>
      <w:marTop w:val="0"/>
      <w:marBottom w:val="0"/>
      <w:divBdr>
        <w:top w:val="none" w:sz="0" w:space="0" w:color="auto"/>
        <w:left w:val="none" w:sz="0" w:space="0" w:color="auto"/>
        <w:bottom w:val="none" w:sz="0" w:space="0" w:color="auto"/>
        <w:right w:val="none" w:sz="0" w:space="0" w:color="auto"/>
      </w:divBdr>
    </w:div>
    <w:div w:id="1113525141">
      <w:bodyDiv w:val="1"/>
      <w:marLeft w:val="0"/>
      <w:marRight w:val="0"/>
      <w:marTop w:val="0"/>
      <w:marBottom w:val="0"/>
      <w:divBdr>
        <w:top w:val="none" w:sz="0" w:space="0" w:color="auto"/>
        <w:left w:val="none" w:sz="0" w:space="0" w:color="auto"/>
        <w:bottom w:val="none" w:sz="0" w:space="0" w:color="auto"/>
        <w:right w:val="none" w:sz="0" w:space="0" w:color="auto"/>
      </w:divBdr>
    </w:div>
    <w:div w:id="1248153877">
      <w:bodyDiv w:val="1"/>
      <w:marLeft w:val="0"/>
      <w:marRight w:val="0"/>
      <w:marTop w:val="0"/>
      <w:marBottom w:val="0"/>
      <w:divBdr>
        <w:top w:val="none" w:sz="0" w:space="0" w:color="auto"/>
        <w:left w:val="none" w:sz="0" w:space="0" w:color="auto"/>
        <w:bottom w:val="none" w:sz="0" w:space="0" w:color="auto"/>
        <w:right w:val="none" w:sz="0" w:space="0" w:color="auto"/>
      </w:divBdr>
    </w:div>
    <w:div w:id="1274095675">
      <w:bodyDiv w:val="1"/>
      <w:marLeft w:val="0"/>
      <w:marRight w:val="0"/>
      <w:marTop w:val="0"/>
      <w:marBottom w:val="0"/>
      <w:divBdr>
        <w:top w:val="none" w:sz="0" w:space="0" w:color="auto"/>
        <w:left w:val="none" w:sz="0" w:space="0" w:color="auto"/>
        <w:bottom w:val="none" w:sz="0" w:space="0" w:color="auto"/>
        <w:right w:val="none" w:sz="0" w:space="0" w:color="auto"/>
      </w:divBdr>
    </w:div>
    <w:div w:id="1410153819">
      <w:bodyDiv w:val="1"/>
      <w:marLeft w:val="0"/>
      <w:marRight w:val="0"/>
      <w:marTop w:val="0"/>
      <w:marBottom w:val="0"/>
      <w:divBdr>
        <w:top w:val="none" w:sz="0" w:space="0" w:color="auto"/>
        <w:left w:val="none" w:sz="0" w:space="0" w:color="auto"/>
        <w:bottom w:val="none" w:sz="0" w:space="0" w:color="auto"/>
        <w:right w:val="none" w:sz="0" w:space="0" w:color="auto"/>
      </w:divBdr>
    </w:div>
    <w:div w:id="1468358141">
      <w:bodyDiv w:val="1"/>
      <w:marLeft w:val="0"/>
      <w:marRight w:val="0"/>
      <w:marTop w:val="0"/>
      <w:marBottom w:val="0"/>
      <w:divBdr>
        <w:top w:val="none" w:sz="0" w:space="0" w:color="auto"/>
        <w:left w:val="none" w:sz="0" w:space="0" w:color="auto"/>
        <w:bottom w:val="none" w:sz="0" w:space="0" w:color="auto"/>
        <w:right w:val="none" w:sz="0" w:space="0" w:color="auto"/>
      </w:divBdr>
    </w:div>
    <w:div w:id="1538883441">
      <w:bodyDiv w:val="1"/>
      <w:marLeft w:val="0"/>
      <w:marRight w:val="0"/>
      <w:marTop w:val="0"/>
      <w:marBottom w:val="0"/>
      <w:divBdr>
        <w:top w:val="none" w:sz="0" w:space="0" w:color="auto"/>
        <w:left w:val="none" w:sz="0" w:space="0" w:color="auto"/>
        <w:bottom w:val="none" w:sz="0" w:space="0" w:color="auto"/>
        <w:right w:val="none" w:sz="0" w:space="0" w:color="auto"/>
      </w:divBdr>
    </w:div>
    <w:div w:id="1792477299">
      <w:bodyDiv w:val="1"/>
      <w:marLeft w:val="0"/>
      <w:marRight w:val="0"/>
      <w:marTop w:val="0"/>
      <w:marBottom w:val="0"/>
      <w:divBdr>
        <w:top w:val="none" w:sz="0" w:space="0" w:color="auto"/>
        <w:left w:val="none" w:sz="0" w:space="0" w:color="auto"/>
        <w:bottom w:val="none" w:sz="0" w:space="0" w:color="auto"/>
        <w:right w:val="none" w:sz="0" w:space="0" w:color="auto"/>
      </w:divBdr>
    </w:div>
    <w:div w:id="1826047059">
      <w:bodyDiv w:val="1"/>
      <w:marLeft w:val="0"/>
      <w:marRight w:val="0"/>
      <w:marTop w:val="0"/>
      <w:marBottom w:val="0"/>
      <w:divBdr>
        <w:top w:val="none" w:sz="0" w:space="0" w:color="auto"/>
        <w:left w:val="none" w:sz="0" w:space="0" w:color="auto"/>
        <w:bottom w:val="none" w:sz="0" w:space="0" w:color="auto"/>
        <w:right w:val="none" w:sz="0" w:space="0" w:color="auto"/>
      </w:divBdr>
    </w:div>
    <w:div w:id="1864856271">
      <w:bodyDiv w:val="1"/>
      <w:marLeft w:val="0"/>
      <w:marRight w:val="0"/>
      <w:marTop w:val="0"/>
      <w:marBottom w:val="0"/>
      <w:divBdr>
        <w:top w:val="none" w:sz="0" w:space="0" w:color="auto"/>
        <w:left w:val="none" w:sz="0" w:space="0" w:color="auto"/>
        <w:bottom w:val="none" w:sz="0" w:space="0" w:color="auto"/>
        <w:right w:val="none" w:sz="0" w:space="0" w:color="auto"/>
      </w:divBdr>
    </w:div>
    <w:div w:id="19526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icany.cz" TargetMode="External"/><Relationship Id="rId13" Type="http://schemas.openxmlformats.org/officeDocument/2006/relationships/hyperlink" Target="https://app.codexis.cz/doc/EU/68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codexis.cz/doc/EU/6824" TargetMode="External"/><Relationship Id="rId12" Type="http://schemas.openxmlformats.org/officeDocument/2006/relationships/hyperlink" Target="http://www.ricany.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icany.cz" TargetMode="External"/><Relationship Id="rId1" Type="http://schemas.openxmlformats.org/officeDocument/2006/relationships/numbering" Target="numbering.xml"/><Relationship Id="rId6" Type="http://schemas.openxmlformats.org/officeDocument/2006/relationships/hyperlink" Target="mailto:alexandra.bejvancicka@ricany.cz" TargetMode="External"/><Relationship Id="rId11" Type="http://schemas.openxmlformats.org/officeDocument/2006/relationships/hyperlink" Target="mailto:alexandra.bejvancicka@ricany.cz" TargetMode="External"/><Relationship Id="rId5" Type="http://schemas.openxmlformats.org/officeDocument/2006/relationships/hyperlink" Target="mailto:jarmila.sebkova@ms.ricany.cz" TargetMode="External"/><Relationship Id="rId15" Type="http://schemas.openxmlformats.org/officeDocument/2006/relationships/hyperlink" Target="http://www.ms.ricany.cz" TargetMode="External"/><Relationship Id="rId10" Type="http://schemas.openxmlformats.org/officeDocument/2006/relationships/hyperlink" Target="mailto:jarmila.sebkova@ms.ricany.cz" TargetMode="External"/><Relationship Id="rId4" Type="http://schemas.openxmlformats.org/officeDocument/2006/relationships/webSettings" Target="webSettings.xml"/><Relationship Id="rId9" Type="http://schemas.openxmlformats.org/officeDocument/2006/relationships/hyperlink" Target="http://www.uoou.cz" TargetMode="External"/><Relationship Id="rId14" Type="http://schemas.openxmlformats.org/officeDocument/2006/relationships/hyperlink" Target="http://www.uo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3923</Words>
  <Characters>23150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Bejvančická Alexandra JUDr.</dc:creator>
  <cp:keywords/>
  <dc:description/>
  <cp:lastModifiedBy>Jarmila Šebková</cp:lastModifiedBy>
  <cp:revision>4</cp:revision>
  <dcterms:created xsi:type="dcterms:W3CDTF">2022-03-24T11:34:00Z</dcterms:created>
  <dcterms:modified xsi:type="dcterms:W3CDTF">2022-03-24T12:43:00Z</dcterms:modified>
</cp:coreProperties>
</file>